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975BF" w14:textId="77777777" w:rsidR="00156810" w:rsidRDefault="00156810" w:rsidP="00D2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1AB6F00A" w14:textId="77777777" w:rsidR="00156810" w:rsidRDefault="00156810" w:rsidP="00D2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77236654" w14:textId="77777777" w:rsidR="00156810" w:rsidRDefault="00156810" w:rsidP="00D2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24199549" w14:textId="77777777" w:rsidR="00156810" w:rsidRDefault="00156810" w:rsidP="00D2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0480D33C" w14:textId="77777777" w:rsidR="00156810" w:rsidRDefault="00156810" w:rsidP="00D2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5D3463BC" w14:textId="77777777" w:rsidR="00156810" w:rsidRDefault="00156810" w:rsidP="00D2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3DE31351" w14:textId="77777777" w:rsidR="00156810" w:rsidRDefault="00156810" w:rsidP="00D2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4B68D31B" w14:textId="77777777" w:rsidR="00156810" w:rsidRDefault="00156810" w:rsidP="00D2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0F7793FE" w14:textId="77777777" w:rsidR="00156810" w:rsidRDefault="00156810" w:rsidP="00D2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7975414D" w14:textId="77777777" w:rsidR="00156810" w:rsidRDefault="00156810" w:rsidP="00D2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2257127F" w14:textId="77777777" w:rsidR="00156810" w:rsidRDefault="00156810" w:rsidP="00D2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016D5ECB" w14:textId="77777777" w:rsidR="00156810" w:rsidRDefault="00156810" w:rsidP="00D2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5BDA3E41" w14:textId="77777777" w:rsidR="00156810" w:rsidRDefault="00156810" w:rsidP="00D2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5E931968" w14:textId="77777777" w:rsidR="00156810" w:rsidRDefault="00156810" w:rsidP="00D2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4C428F42" w14:textId="77777777" w:rsidR="00156810" w:rsidRDefault="00156810" w:rsidP="00D2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307EC712" w14:textId="77777777" w:rsidR="00156810" w:rsidRDefault="00156810" w:rsidP="00D2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7F2376A0" w14:textId="77777777" w:rsidR="00D27443" w:rsidRPr="00156810" w:rsidRDefault="00D27443" w:rsidP="00D2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810">
        <w:rPr>
          <w:rFonts w:ascii="Times New Roman" w:hAnsi="Times New Roman" w:cs="Times New Roman"/>
          <w:b/>
          <w:sz w:val="28"/>
          <w:szCs w:val="28"/>
        </w:rPr>
        <w:t xml:space="preserve">Об утверждении формы выписки из </w:t>
      </w:r>
      <w:r w:rsidRPr="00156810">
        <w:rPr>
          <w:rFonts w:ascii="Times New Roman" w:hAnsi="Times New Roman" w:cs="Times New Roman"/>
          <w:b/>
          <w:bCs/>
          <w:sz w:val="28"/>
          <w:szCs w:val="28"/>
        </w:rPr>
        <w:t xml:space="preserve">реестра выданных сертификатов Федеральной службы по надзору в сфере здравоохранения на право ввоза (вывоза) наркотических средств, психотропных веществ или </w:t>
      </w:r>
      <w:proofErr w:type="spellStart"/>
      <w:r w:rsidRPr="00156810">
        <w:rPr>
          <w:rFonts w:ascii="Times New Roman" w:hAnsi="Times New Roman" w:cs="Times New Roman"/>
          <w:b/>
          <w:bCs/>
          <w:sz w:val="28"/>
          <w:szCs w:val="28"/>
        </w:rPr>
        <w:t>прекурсоров</w:t>
      </w:r>
      <w:proofErr w:type="spellEnd"/>
      <w:r w:rsidRPr="00156810">
        <w:rPr>
          <w:rFonts w:ascii="Times New Roman" w:hAnsi="Times New Roman" w:cs="Times New Roman"/>
          <w:b/>
          <w:bCs/>
          <w:sz w:val="28"/>
          <w:szCs w:val="28"/>
        </w:rPr>
        <w:t xml:space="preserve">, если они являются лекарственными средствами, </w:t>
      </w:r>
    </w:p>
    <w:p w14:paraId="0E8ACB4B" w14:textId="77777777" w:rsidR="00D27443" w:rsidRPr="00156810" w:rsidRDefault="00D27443" w:rsidP="00D2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10">
        <w:rPr>
          <w:rFonts w:ascii="Times New Roman" w:hAnsi="Times New Roman" w:cs="Times New Roman"/>
          <w:b/>
          <w:sz w:val="28"/>
          <w:szCs w:val="28"/>
        </w:rPr>
        <w:t xml:space="preserve">формы уведомления заявителя о принятом решении об отказе </w:t>
      </w:r>
    </w:p>
    <w:p w14:paraId="7DA5B6C3" w14:textId="77777777" w:rsidR="00D27443" w:rsidRPr="00156810" w:rsidRDefault="00D27443" w:rsidP="00D2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10">
        <w:rPr>
          <w:rFonts w:ascii="Times New Roman" w:hAnsi="Times New Roman" w:cs="Times New Roman"/>
          <w:b/>
          <w:sz w:val="28"/>
          <w:szCs w:val="28"/>
        </w:rPr>
        <w:t xml:space="preserve">в выдаче такого сертификата, состава сведений для включения </w:t>
      </w:r>
    </w:p>
    <w:p w14:paraId="596151B9" w14:textId="77777777" w:rsidR="00D27443" w:rsidRPr="00156810" w:rsidRDefault="00D27443" w:rsidP="00D27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810">
        <w:rPr>
          <w:rFonts w:ascii="Times New Roman" w:hAnsi="Times New Roman" w:cs="Times New Roman"/>
          <w:b/>
          <w:sz w:val="28"/>
          <w:szCs w:val="28"/>
        </w:rPr>
        <w:t>в указанный реестр сертификатов</w:t>
      </w:r>
    </w:p>
    <w:p w14:paraId="55F66B51" w14:textId="77777777" w:rsidR="00A66324" w:rsidRPr="00156810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E6BB18B" w14:textId="33C2C134" w:rsidR="00876625" w:rsidRPr="00FA60F1" w:rsidRDefault="00876625" w:rsidP="00A47379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68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64081" w:rsidRPr="00156810">
        <w:rPr>
          <w:rFonts w:ascii="Times New Roman" w:hAnsi="Times New Roman" w:cs="Times New Roman"/>
          <w:sz w:val="28"/>
          <w:szCs w:val="28"/>
        </w:rPr>
        <w:t xml:space="preserve">абзацем седьмым </w:t>
      </w:r>
      <w:r w:rsidRPr="00156810">
        <w:rPr>
          <w:rFonts w:ascii="Times New Roman" w:hAnsi="Times New Roman" w:cs="Times New Roman"/>
          <w:sz w:val="28"/>
          <w:szCs w:val="28"/>
        </w:rPr>
        <w:t>пункт</w:t>
      </w:r>
      <w:r w:rsidR="00C64081" w:rsidRPr="00156810">
        <w:rPr>
          <w:rFonts w:ascii="Times New Roman" w:hAnsi="Times New Roman" w:cs="Times New Roman"/>
          <w:sz w:val="28"/>
          <w:szCs w:val="28"/>
        </w:rPr>
        <w:t>а</w:t>
      </w:r>
      <w:r w:rsidRPr="00156810">
        <w:rPr>
          <w:rFonts w:ascii="Times New Roman" w:hAnsi="Times New Roman" w:cs="Times New Roman"/>
          <w:sz w:val="28"/>
          <w:szCs w:val="28"/>
        </w:rPr>
        <w:t xml:space="preserve"> 5 Положения </w:t>
      </w:r>
      <w:r w:rsidR="00A47379" w:rsidRPr="00156810">
        <w:rPr>
          <w:rFonts w:ascii="Times New Roman" w:hAnsi="Times New Roman" w:cs="Times New Roman"/>
          <w:sz w:val="28"/>
          <w:szCs w:val="28"/>
        </w:rPr>
        <w:t xml:space="preserve">о ввозе </w:t>
      </w:r>
      <w:r w:rsidR="00896B18" w:rsidRPr="0015681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47379" w:rsidRPr="00156810">
        <w:rPr>
          <w:rFonts w:ascii="Times New Roman" w:hAnsi="Times New Roman" w:cs="Times New Roman"/>
          <w:sz w:val="28"/>
          <w:szCs w:val="28"/>
        </w:rPr>
        <w:t xml:space="preserve">в Российскую Федерацию и вывозе из Российской Федерации наркотических средств, психотропных веществ и их </w:t>
      </w:r>
      <w:proofErr w:type="spellStart"/>
      <w:r w:rsidR="00A47379" w:rsidRPr="0015681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A47379" w:rsidRPr="00156810">
        <w:rPr>
          <w:rFonts w:ascii="Times New Roman" w:hAnsi="Times New Roman" w:cs="Times New Roman"/>
          <w:sz w:val="28"/>
          <w:szCs w:val="28"/>
        </w:rPr>
        <w:t xml:space="preserve"> при осуществлении внешнеторговой деятельности с государствами - членами Евразийского экономического союза</w:t>
      </w:r>
      <w:r w:rsidR="008B1FF4" w:rsidRPr="00156810">
        <w:rPr>
          <w:rFonts w:ascii="Times New Roman" w:hAnsi="Times New Roman" w:cs="Times New Roman"/>
          <w:sz w:val="28"/>
          <w:szCs w:val="28"/>
        </w:rPr>
        <w:t xml:space="preserve"> </w:t>
      </w:r>
      <w:r w:rsidRPr="00156810">
        <w:rPr>
          <w:rFonts w:ascii="Times New Roman" w:hAnsi="Times New Roman" w:cs="Times New Roman"/>
          <w:sz w:val="28"/>
          <w:szCs w:val="28"/>
        </w:rPr>
        <w:t xml:space="preserve">и </w:t>
      </w:r>
      <w:r w:rsidR="00C64081" w:rsidRPr="00156810">
        <w:rPr>
          <w:rFonts w:ascii="Times New Roman" w:hAnsi="Times New Roman" w:cs="Times New Roman"/>
          <w:sz w:val="28"/>
          <w:szCs w:val="28"/>
        </w:rPr>
        <w:t>абзацем седьмым пункта</w:t>
      </w:r>
      <w:r w:rsidR="00A47379" w:rsidRPr="00156810">
        <w:rPr>
          <w:rFonts w:ascii="Times New Roman" w:hAnsi="Times New Roman" w:cs="Times New Roman"/>
          <w:sz w:val="28"/>
          <w:szCs w:val="28"/>
        </w:rPr>
        <w:t xml:space="preserve"> 8 Положения о ввозе </w:t>
      </w:r>
      <w:r w:rsidR="00896B18" w:rsidRPr="0015681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47379" w:rsidRPr="00156810">
        <w:rPr>
          <w:rFonts w:ascii="Times New Roman" w:hAnsi="Times New Roman" w:cs="Times New Roman"/>
          <w:sz w:val="28"/>
          <w:szCs w:val="28"/>
        </w:rPr>
        <w:t xml:space="preserve">в Российскую Федерацию и вывозе из Российской Федерации наркотических средств, психотропных веществ и их </w:t>
      </w:r>
      <w:proofErr w:type="spellStart"/>
      <w:r w:rsidR="00A47379" w:rsidRPr="0015681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A47379" w:rsidRPr="00156810">
        <w:rPr>
          <w:rFonts w:ascii="Times New Roman" w:hAnsi="Times New Roman" w:cs="Times New Roman"/>
          <w:sz w:val="28"/>
          <w:szCs w:val="28"/>
        </w:rPr>
        <w:t xml:space="preserve"> при осуществлении внешнеторговой деятельности с государствами, не являющимися </w:t>
      </w:r>
      <w:r w:rsidR="00896B18" w:rsidRPr="0015681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47379" w:rsidRPr="00156810">
        <w:rPr>
          <w:rFonts w:ascii="Times New Roman" w:hAnsi="Times New Roman" w:cs="Times New Roman"/>
          <w:sz w:val="28"/>
          <w:szCs w:val="28"/>
        </w:rPr>
        <w:t>членами Евразийского экономического союза</w:t>
      </w:r>
      <w:r w:rsidRPr="00156810">
        <w:rPr>
          <w:rFonts w:ascii="Times New Roman" w:hAnsi="Times New Roman" w:cs="Times New Roman"/>
          <w:sz w:val="28"/>
          <w:szCs w:val="28"/>
        </w:rPr>
        <w:t>, утвержденн</w:t>
      </w:r>
      <w:r w:rsidR="00C64081" w:rsidRPr="00156810">
        <w:rPr>
          <w:rFonts w:ascii="Times New Roman" w:hAnsi="Times New Roman" w:cs="Times New Roman"/>
          <w:sz w:val="28"/>
          <w:szCs w:val="28"/>
        </w:rPr>
        <w:t>ых</w:t>
      </w:r>
      <w:r w:rsidRPr="00156810">
        <w:rPr>
          <w:rFonts w:ascii="Times New Roman" w:hAnsi="Times New Roman" w:cs="Times New Roman"/>
          <w:sz w:val="28"/>
          <w:szCs w:val="28"/>
        </w:rPr>
        <w:t xml:space="preserve"> </w:t>
      </w:r>
      <w:r w:rsidR="00896B18" w:rsidRPr="0015681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5681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Pr="00FA60F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928E6" w:rsidRPr="00FA60F1">
        <w:rPr>
          <w:rFonts w:ascii="Times New Roman" w:hAnsi="Times New Roman" w:cs="Times New Roman"/>
          <w:sz w:val="28"/>
          <w:szCs w:val="28"/>
        </w:rPr>
        <w:t xml:space="preserve"> </w:t>
      </w:r>
      <w:r w:rsidRPr="00FA60F1">
        <w:rPr>
          <w:rFonts w:ascii="Times New Roman" w:hAnsi="Times New Roman" w:cs="Times New Roman"/>
          <w:sz w:val="28"/>
          <w:szCs w:val="28"/>
        </w:rPr>
        <w:t xml:space="preserve">от 21 марта 2011 г. </w:t>
      </w:r>
      <w:r w:rsidR="00896B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34469" w:rsidRPr="00FA60F1">
        <w:rPr>
          <w:rFonts w:ascii="Times New Roman" w:hAnsi="Times New Roman" w:cs="Times New Roman"/>
          <w:sz w:val="28"/>
          <w:szCs w:val="28"/>
        </w:rPr>
        <w:t>№</w:t>
      </w:r>
      <w:r w:rsidRPr="00FA60F1">
        <w:rPr>
          <w:rFonts w:ascii="Times New Roman" w:hAnsi="Times New Roman" w:cs="Times New Roman"/>
          <w:sz w:val="28"/>
          <w:szCs w:val="28"/>
        </w:rPr>
        <w:t xml:space="preserve"> 181, </w:t>
      </w:r>
      <w:r w:rsidR="005E03C8" w:rsidRPr="00FA60F1"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 w:rsidR="005E03C8" w:rsidRPr="00FA60F1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5E03C8" w:rsidRPr="00FA60F1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14:paraId="7828BAF3" w14:textId="21431516" w:rsidR="005E03C8" w:rsidRPr="00FA60F1" w:rsidRDefault="00876625" w:rsidP="005E03C8">
      <w:pPr>
        <w:pStyle w:val="ConsPlusNormal"/>
        <w:numPr>
          <w:ilvl w:val="0"/>
          <w:numId w:val="10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60F1">
        <w:rPr>
          <w:rFonts w:ascii="Times New Roman" w:hAnsi="Times New Roman" w:cs="Times New Roman"/>
          <w:sz w:val="28"/>
          <w:szCs w:val="28"/>
        </w:rPr>
        <w:t>Утвердить</w:t>
      </w:r>
      <w:r w:rsidR="00B9475C" w:rsidRPr="00FA60F1">
        <w:rPr>
          <w:rFonts w:ascii="Times New Roman" w:hAnsi="Times New Roman" w:cs="Times New Roman"/>
          <w:sz w:val="28"/>
          <w:szCs w:val="28"/>
        </w:rPr>
        <w:t>:</w:t>
      </w:r>
      <w:r w:rsidRPr="00FA60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704C6" w14:textId="3C213551" w:rsidR="00876625" w:rsidRDefault="005E03C8" w:rsidP="005E03C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Ф</w:t>
      </w:r>
      <w:r w:rsidR="00876625" w:rsidRPr="00876625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E0C21" w:rsidRPr="003E0C21">
        <w:rPr>
          <w:rFonts w:ascii="Times New Roman" w:hAnsi="Times New Roman" w:cs="Times New Roman"/>
          <w:sz w:val="28"/>
          <w:szCs w:val="28"/>
        </w:rPr>
        <w:t>выписки из реестра сертификатов</w:t>
      </w:r>
      <w:r w:rsidR="003E0C21">
        <w:rPr>
          <w:rFonts w:ascii="Times New Roman" w:hAnsi="Times New Roman" w:cs="Times New Roman"/>
          <w:sz w:val="28"/>
          <w:szCs w:val="28"/>
        </w:rPr>
        <w:t xml:space="preserve"> </w:t>
      </w:r>
      <w:r w:rsidR="00876625" w:rsidRPr="00876625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 на право ввоза (вывоза) наркотических средств, психот</w:t>
      </w:r>
      <w:r>
        <w:rPr>
          <w:rFonts w:ascii="Times New Roman" w:hAnsi="Times New Roman" w:cs="Times New Roman"/>
          <w:sz w:val="28"/>
          <w:szCs w:val="28"/>
        </w:rPr>
        <w:t>ропных веществ и</w:t>
      </w:r>
      <w:r w:rsidR="00D0167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если они являются лекарственными </w:t>
      </w:r>
      <w:r w:rsidR="003E0C21">
        <w:rPr>
          <w:rFonts w:ascii="Times New Roman" w:hAnsi="Times New Roman" w:cs="Times New Roman"/>
          <w:sz w:val="28"/>
          <w:szCs w:val="28"/>
        </w:rPr>
        <w:t>средствами</w:t>
      </w:r>
      <w:r w:rsidR="00D562FF"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D562F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D562FF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A41BC3" w14:textId="0528D08B" w:rsidR="003E0C21" w:rsidRDefault="005E03C8" w:rsidP="005E03C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Ф</w:t>
      </w:r>
      <w:r w:rsidRPr="00876625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E0C21" w:rsidRPr="003E0C21">
        <w:rPr>
          <w:rFonts w:ascii="Times New Roman" w:hAnsi="Times New Roman" w:cs="Times New Roman"/>
          <w:sz w:val="28"/>
          <w:szCs w:val="28"/>
        </w:rPr>
        <w:t>уведомления заявителя о принятом решении об отказе в выдаче сертификата</w:t>
      </w:r>
      <w:r w:rsidRPr="00876625">
        <w:rPr>
          <w:rFonts w:ascii="Times New Roman" w:hAnsi="Times New Roman" w:cs="Times New Roman"/>
          <w:sz w:val="28"/>
          <w:szCs w:val="28"/>
        </w:rPr>
        <w:t xml:space="preserve"> </w:t>
      </w:r>
      <w:r w:rsidR="003E0C21" w:rsidRPr="00876625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3E0C21">
        <w:rPr>
          <w:rFonts w:ascii="Times New Roman" w:hAnsi="Times New Roman" w:cs="Times New Roman"/>
          <w:sz w:val="28"/>
          <w:szCs w:val="28"/>
        </w:rPr>
        <w:t>ы</w:t>
      </w:r>
      <w:r w:rsidR="003E0C21" w:rsidRPr="00876625">
        <w:rPr>
          <w:rFonts w:ascii="Times New Roman" w:hAnsi="Times New Roman" w:cs="Times New Roman"/>
          <w:sz w:val="28"/>
          <w:szCs w:val="28"/>
        </w:rPr>
        <w:t xml:space="preserve"> по надзору в сфере здравоохранения</w:t>
      </w:r>
      <w:r w:rsidR="003E0C21" w:rsidRPr="003E0C21">
        <w:rPr>
          <w:rFonts w:ascii="Times New Roman" w:hAnsi="Times New Roman" w:cs="Times New Roman"/>
          <w:sz w:val="28"/>
          <w:szCs w:val="28"/>
        </w:rPr>
        <w:t xml:space="preserve"> </w:t>
      </w:r>
      <w:r w:rsidRPr="00876625">
        <w:rPr>
          <w:rFonts w:ascii="Times New Roman" w:hAnsi="Times New Roman" w:cs="Times New Roman"/>
          <w:sz w:val="28"/>
          <w:szCs w:val="28"/>
        </w:rPr>
        <w:t>на право ввоза (вывоза) наркотических средств, психот</w:t>
      </w:r>
      <w:r>
        <w:rPr>
          <w:rFonts w:ascii="Times New Roman" w:hAnsi="Times New Roman" w:cs="Times New Roman"/>
          <w:sz w:val="28"/>
          <w:szCs w:val="28"/>
        </w:rPr>
        <w:t>ропных веществ и</w:t>
      </w:r>
      <w:r w:rsidR="00D016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если они являются </w:t>
      </w:r>
      <w:r w:rsidR="003E0C21">
        <w:rPr>
          <w:rFonts w:ascii="Times New Roman" w:hAnsi="Times New Roman" w:cs="Times New Roman"/>
          <w:sz w:val="28"/>
          <w:szCs w:val="28"/>
        </w:rPr>
        <w:t>лекарственными средствами</w:t>
      </w:r>
      <w:r w:rsidR="00D562FF">
        <w:rPr>
          <w:rFonts w:ascii="Times New Roman" w:hAnsi="Times New Roman" w:cs="Times New Roman"/>
          <w:sz w:val="28"/>
          <w:szCs w:val="28"/>
        </w:rPr>
        <w:t>,</w:t>
      </w:r>
      <w:r w:rsidRPr="005E03C8">
        <w:rPr>
          <w:rFonts w:ascii="Times New Roman" w:hAnsi="Times New Roman" w:cs="Times New Roman"/>
          <w:sz w:val="28"/>
          <w:szCs w:val="28"/>
        </w:rPr>
        <w:t xml:space="preserve"> </w:t>
      </w:r>
      <w:r w:rsidR="00D562FF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D562FF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3E0C21">
        <w:rPr>
          <w:rFonts w:ascii="Times New Roman" w:hAnsi="Times New Roman" w:cs="Times New Roman"/>
          <w:sz w:val="28"/>
          <w:szCs w:val="28"/>
        </w:rPr>
        <w:t>;</w:t>
      </w:r>
    </w:p>
    <w:p w14:paraId="04F4616E" w14:textId="58C10ACC" w:rsidR="005E03C8" w:rsidRPr="00876625" w:rsidRDefault="003E0C21" w:rsidP="005E03C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Pr="003E0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E0C21">
        <w:rPr>
          <w:rFonts w:ascii="Times New Roman" w:hAnsi="Times New Roman" w:cs="Times New Roman"/>
          <w:sz w:val="28"/>
          <w:szCs w:val="28"/>
        </w:rPr>
        <w:t>остав сведений для включения в реестр сертификатов</w:t>
      </w:r>
      <w:r w:rsidRPr="003E0C21">
        <w:t xml:space="preserve"> </w:t>
      </w:r>
      <w:r w:rsidRPr="003E0C21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 на право ввоза (вывоза) наркотических средств, психотропных веществ и</w:t>
      </w:r>
      <w:r w:rsidR="00D01675">
        <w:rPr>
          <w:rFonts w:ascii="Times New Roman" w:hAnsi="Times New Roman" w:cs="Times New Roman"/>
          <w:sz w:val="28"/>
          <w:szCs w:val="28"/>
        </w:rPr>
        <w:t>л</w:t>
      </w:r>
      <w:r w:rsidRPr="003E0C2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E0C21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3E0C21">
        <w:rPr>
          <w:rFonts w:ascii="Times New Roman" w:hAnsi="Times New Roman" w:cs="Times New Roman"/>
          <w:sz w:val="28"/>
          <w:szCs w:val="28"/>
        </w:rPr>
        <w:t>, если они являются лекарственными средствами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0C21"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3</w:t>
      </w:r>
      <w:r w:rsidR="00850A54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14:paraId="6F2C138E" w14:textId="11E132F4" w:rsidR="005E03C8" w:rsidRDefault="00876625" w:rsidP="005E03C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6625">
        <w:rPr>
          <w:rFonts w:ascii="Times New Roman" w:hAnsi="Times New Roman" w:cs="Times New Roman"/>
          <w:sz w:val="28"/>
          <w:szCs w:val="28"/>
        </w:rPr>
        <w:t xml:space="preserve">2. Признать утратившим силу приказ Федеральной службы по надзору в сфере здравоохранения </w:t>
      </w:r>
      <w:r w:rsidR="005E03C8" w:rsidRPr="005E03C8">
        <w:rPr>
          <w:rFonts w:ascii="Times New Roman" w:hAnsi="Times New Roman" w:cs="Times New Roman"/>
          <w:sz w:val="28"/>
          <w:szCs w:val="28"/>
        </w:rPr>
        <w:t xml:space="preserve">от </w:t>
      </w:r>
      <w:r w:rsidR="00D46B01">
        <w:rPr>
          <w:rFonts w:ascii="Times New Roman" w:hAnsi="Times New Roman" w:cs="Times New Roman"/>
          <w:sz w:val="28"/>
          <w:szCs w:val="28"/>
        </w:rPr>
        <w:t>5 декабря</w:t>
      </w:r>
      <w:r w:rsidR="005E03C8" w:rsidRPr="005E03C8">
        <w:rPr>
          <w:rFonts w:ascii="Times New Roman" w:hAnsi="Times New Roman" w:cs="Times New Roman"/>
          <w:sz w:val="28"/>
          <w:szCs w:val="28"/>
        </w:rPr>
        <w:t xml:space="preserve"> 20</w:t>
      </w:r>
      <w:r w:rsidR="00D46B01">
        <w:rPr>
          <w:rFonts w:ascii="Times New Roman" w:hAnsi="Times New Roman" w:cs="Times New Roman"/>
          <w:sz w:val="28"/>
          <w:szCs w:val="28"/>
        </w:rPr>
        <w:t>22</w:t>
      </w:r>
      <w:r w:rsidR="005E03C8" w:rsidRPr="005E03C8">
        <w:rPr>
          <w:rFonts w:ascii="Times New Roman" w:hAnsi="Times New Roman" w:cs="Times New Roman"/>
          <w:sz w:val="28"/>
          <w:szCs w:val="28"/>
        </w:rPr>
        <w:t xml:space="preserve"> г. </w:t>
      </w:r>
      <w:r w:rsidR="005E03C8">
        <w:rPr>
          <w:rFonts w:ascii="Times New Roman" w:hAnsi="Times New Roman" w:cs="Times New Roman"/>
          <w:sz w:val="28"/>
          <w:szCs w:val="28"/>
        </w:rPr>
        <w:t>№</w:t>
      </w:r>
      <w:r w:rsidR="005E03C8" w:rsidRPr="005E03C8">
        <w:rPr>
          <w:rFonts w:ascii="Times New Roman" w:hAnsi="Times New Roman" w:cs="Times New Roman"/>
          <w:sz w:val="28"/>
          <w:szCs w:val="28"/>
        </w:rPr>
        <w:t xml:space="preserve"> </w:t>
      </w:r>
      <w:r w:rsidR="00D46B01">
        <w:rPr>
          <w:rFonts w:ascii="Times New Roman" w:hAnsi="Times New Roman" w:cs="Times New Roman"/>
          <w:sz w:val="28"/>
          <w:szCs w:val="28"/>
        </w:rPr>
        <w:t>11464</w:t>
      </w:r>
      <w:r w:rsidR="005E03C8">
        <w:rPr>
          <w:rFonts w:ascii="Times New Roman" w:hAnsi="Times New Roman" w:cs="Times New Roman"/>
          <w:sz w:val="28"/>
          <w:szCs w:val="28"/>
        </w:rPr>
        <w:t xml:space="preserve"> «</w:t>
      </w:r>
      <w:r w:rsidR="00D46B01" w:rsidRPr="00D46B01">
        <w:rPr>
          <w:rFonts w:ascii="Times New Roman" w:hAnsi="Times New Roman" w:cs="Times New Roman"/>
          <w:sz w:val="28"/>
          <w:szCs w:val="28"/>
        </w:rPr>
        <w:t xml:space="preserve">Об утверждении форм сертификатов на право ввоза (вывоза) наркотических средств, психотропных веществ и их </w:t>
      </w:r>
      <w:proofErr w:type="spellStart"/>
      <w:r w:rsidR="00D46B01" w:rsidRPr="00D46B01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5E03C8">
        <w:rPr>
          <w:rFonts w:ascii="Times New Roman" w:hAnsi="Times New Roman" w:cs="Times New Roman"/>
          <w:sz w:val="28"/>
          <w:szCs w:val="28"/>
        </w:rPr>
        <w:t>»</w:t>
      </w:r>
      <w:r w:rsidRPr="00876625">
        <w:rPr>
          <w:rFonts w:ascii="Times New Roman" w:hAnsi="Times New Roman" w:cs="Times New Roman"/>
          <w:sz w:val="28"/>
          <w:szCs w:val="28"/>
        </w:rPr>
        <w:t xml:space="preserve"> (зарегистрирован Мин</w:t>
      </w:r>
      <w:r w:rsidR="00D562FF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Pr="00876625">
        <w:rPr>
          <w:rFonts w:ascii="Times New Roman" w:hAnsi="Times New Roman" w:cs="Times New Roman"/>
          <w:sz w:val="28"/>
          <w:szCs w:val="28"/>
        </w:rPr>
        <w:t>юст</w:t>
      </w:r>
      <w:r w:rsidR="00D562FF">
        <w:rPr>
          <w:rFonts w:ascii="Times New Roman" w:hAnsi="Times New Roman" w:cs="Times New Roman"/>
          <w:sz w:val="28"/>
          <w:szCs w:val="28"/>
        </w:rPr>
        <w:t xml:space="preserve">иции </w:t>
      </w:r>
      <w:r w:rsidRPr="00876625">
        <w:rPr>
          <w:rFonts w:ascii="Times New Roman" w:hAnsi="Times New Roman" w:cs="Times New Roman"/>
          <w:sz w:val="28"/>
          <w:szCs w:val="28"/>
        </w:rPr>
        <w:t>Росси</w:t>
      </w:r>
      <w:r w:rsidR="00D562FF">
        <w:rPr>
          <w:rFonts w:ascii="Times New Roman" w:hAnsi="Times New Roman" w:cs="Times New Roman"/>
          <w:sz w:val="28"/>
          <w:szCs w:val="28"/>
        </w:rPr>
        <w:t>йской Федерации</w:t>
      </w:r>
      <w:r w:rsidRPr="00876625">
        <w:rPr>
          <w:rFonts w:ascii="Times New Roman" w:hAnsi="Times New Roman" w:cs="Times New Roman"/>
          <w:sz w:val="28"/>
          <w:szCs w:val="28"/>
        </w:rPr>
        <w:t xml:space="preserve"> </w:t>
      </w:r>
      <w:r w:rsidR="00D46B01">
        <w:rPr>
          <w:rFonts w:ascii="Times New Roman" w:hAnsi="Times New Roman" w:cs="Times New Roman"/>
          <w:sz w:val="28"/>
          <w:szCs w:val="28"/>
        </w:rPr>
        <w:t>10 марта 202</w:t>
      </w:r>
      <w:r w:rsidR="005E03C8" w:rsidRPr="005E03C8">
        <w:rPr>
          <w:rFonts w:ascii="Times New Roman" w:hAnsi="Times New Roman" w:cs="Times New Roman"/>
          <w:sz w:val="28"/>
          <w:szCs w:val="28"/>
        </w:rPr>
        <w:t>3 г.</w:t>
      </w:r>
      <w:r w:rsidR="004042D4">
        <w:rPr>
          <w:rFonts w:ascii="Times New Roman" w:hAnsi="Times New Roman" w:cs="Times New Roman"/>
          <w:sz w:val="28"/>
          <w:szCs w:val="28"/>
        </w:rPr>
        <w:t>,</w:t>
      </w:r>
      <w:r w:rsidR="005E03C8" w:rsidRPr="005E03C8">
        <w:rPr>
          <w:rFonts w:ascii="Times New Roman" w:hAnsi="Times New Roman" w:cs="Times New Roman"/>
          <w:sz w:val="28"/>
          <w:szCs w:val="28"/>
        </w:rPr>
        <w:t xml:space="preserve"> </w:t>
      </w:r>
      <w:r w:rsidR="00D01675">
        <w:rPr>
          <w:rFonts w:ascii="Times New Roman" w:hAnsi="Times New Roman" w:cs="Times New Roman"/>
          <w:sz w:val="28"/>
          <w:szCs w:val="28"/>
        </w:rPr>
        <w:t>регистрационный №</w:t>
      </w:r>
      <w:r w:rsidR="005E03C8" w:rsidRPr="005E03C8">
        <w:rPr>
          <w:rFonts w:ascii="Times New Roman" w:hAnsi="Times New Roman" w:cs="Times New Roman"/>
          <w:sz w:val="28"/>
          <w:szCs w:val="28"/>
        </w:rPr>
        <w:t xml:space="preserve"> </w:t>
      </w:r>
      <w:r w:rsidR="00D46B01" w:rsidRPr="00D46B01">
        <w:rPr>
          <w:rFonts w:ascii="Times New Roman" w:hAnsi="Times New Roman" w:cs="Times New Roman"/>
          <w:sz w:val="28"/>
          <w:szCs w:val="28"/>
        </w:rPr>
        <w:t>72567</w:t>
      </w:r>
      <w:r w:rsidR="005E03C8">
        <w:rPr>
          <w:rFonts w:ascii="Times New Roman" w:hAnsi="Times New Roman" w:cs="Times New Roman"/>
          <w:sz w:val="28"/>
          <w:szCs w:val="28"/>
        </w:rPr>
        <w:t>).</w:t>
      </w:r>
    </w:p>
    <w:p w14:paraId="107BBCA8" w14:textId="73C3F43B" w:rsidR="00D01675" w:rsidRDefault="00D01675" w:rsidP="005E03C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приказ вступает в силу с 1 марта 2025 г.</w:t>
      </w:r>
    </w:p>
    <w:p w14:paraId="3D59CCA9" w14:textId="77777777" w:rsidR="00D46B01" w:rsidRDefault="00D46B01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90D3E4B" w14:textId="77777777" w:rsidR="00D46B01" w:rsidRDefault="00D46B01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C1BA75A" w14:textId="77777777" w:rsidR="00D46B01" w:rsidRDefault="00D46B01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4C9B552" w14:textId="76F4FEE7" w:rsidR="00BC277A" w:rsidRDefault="003E0C21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5235">
        <w:rPr>
          <w:rFonts w:ascii="Times New Roman" w:hAnsi="Times New Roman" w:cs="Times New Roman"/>
          <w:sz w:val="28"/>
          <w:szCs w:val="28"/>
        </w:rPr>
        <w:t xml:space="preserve">       </w:t>
      </w:r>
      <w:r w:rsidR="005E03C8">
        <w:rPr>
          <w:rFonts w:ascii="Times New Roman" w:hAnsi="Times New Roman" w:cs="Times New Roman"/>
          <w:sz w:val="28"/>
          <w:szCs w:val="28"/>
        </w:rPr>
        <w:t>А.В.</w:t>
      </w:r>
      <w:r w:rsidR="00121B1D">
        <w:rPr>
          <w:rFonts w:ascii="Times New Roman" w:hAnsi="Times New Roman" w:cs="Times New Roman"/>
          <w:sz w:val="28"/>
          <w:szCs w:val="28"/>
        </w:rPr>
        <w:t xml:space="preserve"> </w:t>
      </w:r>
      <w:r w:rsidR="005E03C8">
        <w:rPr>
          <w:rFonts w:ascii="Times New Roman" w:hAnsi="Times New Roman" w:cs="Times New Roman"/>
          <w:sz w:val="28"/>
          <w:szCs w:val="28"/>
        </w:rPr>
        <w:t>Самойлова</w:t>
      </w:r>
    </w:p>
    <w:p w14:paraId="16C08E02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414A329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6C46430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7446EDD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75DDD91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709CFE0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E78BA2A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88AA569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9F8AA47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3A9264E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B2F673C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4984E06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1F6253B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AFF1563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6E43F59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D5EFEA4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05BB417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918C060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59923E6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F032685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6E96874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358DD18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326A8FA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D2D4EB2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E30CE45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165EB1C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DF953EF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115CB99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C306E5E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906F86B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FB7379E" w14:textId="77777777" w:rsidR="000A0603" w:rsidRPr="00EC4C3D" w:rsidRDefault="000A0603" w:rsidP="000A06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2DD6A0A" w14:textId="77777777" w:rsidR="000A0603" w:rsidRPr="00EC4C3D" w:rsidRDefault="000A0603" w:rsidP="000A06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приказу </w:t>
      </w:r>
    </w:p>
    <w:p w14:paraId="0339B99C" w14:textId="77777777" w:rsidR="000A0603" w:rsidRPr="00EC4C3D" w:rsidRDefault="000A0603" w:rsidP="000A06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</w:p>
    <w:p w14:paraId="58923D16" w14:textId="77777777" w:rsidR="000A0603" w:rsidRPr="00EC4C3D" w:rsidRDefault="000A0603" w:rsidP="000A06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по надзору в сфере здравоохранения</w:t>
      </w:r>
    </w:p>
    <w:p w14:paraId="7D3E544B" w14:textId="77777777" w:rsidR="000A0603" w:rsidRPr="00EC4C3D" w:rsidRDefault="000A0603" w:rsidP="000A06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от ______________№ __________</w:t>
      </w:r>
    </w:p>
    <w:p w14:paraId="5B34BB9A" w14:textId="77777777" w:rsidR="000A0603" w:rsidRPr="00EC4C3D" w:rsidRDefault="000A0603" w:rsidP="000A06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6091" w:type="dxa"/>
        <w:tblLook w:val="04A0" w:firstRow="1" w:lastRow="0" w:firstColumn="1" w:lastColumn="0" w:noHBand="0" w:noVBand="1"/>
      </w:tblPr>
      <w:tblGrid>
        <w:gridCol w:w="3254"/>
      </w:tblGrid>
      <w:tr w:rsidR="000A0603" w:rsidRPr="00EC4C3D" w14:paraId="399EFABF" w14:textId="77777777" w:rsidTr="0052138A">
        <w:tc>
          <w:tcPr>
            <w:tcW w:w="3254" w:type="dxa"/>
          </w:tcPr>
          <w:p w14:paraId="110DF49D" w14:textId="77777777" w:rsidR="000A0603" w:rsidRPr="00EC4C3D" w:rsidRDefault="000A0603" w:rsidP="005213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DF390" w14:textId="77777777" w:rsidR="000A0603" w:rsidRPr="00EC4C3D" w:rsidRDefault="000A0603" w:rsidP="005213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5D4ED" w14:textId="77777777" w:rsidR="000A0603" w:rsidRPr="00EC4C3D" w:rsidRDefault="000A0603" w:rsidP="005213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63401" w14:textId="77777777" w:rsidR="000A0603" w:rsidRPr="00EC4C3D" w:rsidRDefault="000A0603" w:rsidP="005213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3D">
              <w:rPr>
                <w:rFonts w:ascii="Times New Roman" w:hAnsi="Times New Roman" w:cs="Times New Roman"/>
                <w:sz w:val="24"/>
                <w:szCs w:val="24"/>
              </w:rPr>
              <w:t xml:space="preserve">Место нанесения двухмерного </w:t>
            </w:r>
          </w:p>
          <w:p w14:paraId="31E5F523" w14:textId="77777777" w:rsidR="000A0603" w:rsidRPr="00EC4C3D" w:rsidRDefault="000A0603" w:rsidP="005213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3D">
              <w:rPr>
                <w:rFonts w:ascii="Times New Roman" w:hAnsi="Times New Roman" w:cs="Times New Roman"/>
                <w:sz w:val="24"/>
                <w:szCs w:val="24"/>
              </w:rPr>
              <w:t>штрихового кода</w:t>
            </w:r>
          </w:p>
          <w:p w14:paraId="5DFA1369" w14:textId="77777777" w:rsidR="000A0603" w:rsidRPr="00EC4C3D" w:rsidRDefault="000A0603" w:rsidP="005213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778DC" w14:textId="77777777" w:rsidR="000A0603" w:rsidRPr="00EC4C3D" w:rsidRDefault="000A0603" w:rsidP="005213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48855" w14:textId="77777777" w:rsidR="000A0603" w:rsidRPr="00EC4C3D" w:rsidRDefault="000A0603" w:rsidP="0052138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06515F" w14:textId="77777777" w:rsidR="000A0603" w:rsidRPr="00EC4C3D" w:rsidRDefault="000A0603" w:rsidP="000A06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46C7723" w14:textId="77777777" w:rsidR="000A0603" w:rsidRPr="00EC4C3D" w:rsidRDefault="000A0603" w:rsidP="000A06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форма</w:t>
      </w:r>
    </w:p>
    <w:p w14:paraId="10235A73" w14:textId="77777777" w:rsidR="000A0603" w:rsidRPr="00EC4C3D" w:rsidRDefault="000A0603" w:rsidP="000A06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751B45C" w14:textId="77777777" w:rsidR="000A0603" w:rsidRPr="00EC4C3D" w:rsidRDefault="000A0603" w:rsidP="000A06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4810B4E" w14:textId="77777777" w:rsidR="000A0603" w:rsidRPr="00EC4C3D" w:rsidRDefault="000A0603" w:rsidP="000A0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 xml:space="preserve">Выписка из реестра сертификатов Федеральной службы по надзору в сфере здравоохранения на право ввоза (вывоза) наркотических средств, </w:t>
      </w:r>
    </w:p>
    <w:p w14:paraId="759BA006" w14:textId="77777777" w:rsidR="000A0603" w:rsidRPr="00EC4C3D" w:rsidRDefault="000A0603" w:rsidP="000A0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 xml:space="preserve">психотропных веществ или </w:t>
      </w:r>
      <w:proofErr w:type="spellStart"/>
      <w:r w:rsidRPr="00EC4C3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EC4C3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E570D93" w14:textId="77777777" w:rsidR="000A0603" w:rsidRPr="00EC4C3D" w:rsidRDefault="000A0603" w:rsidP="000A0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если они являются лекарственными средствами</w:t>
      </w:r>
    </w:p>
    <w:p w14:paraId="1CB0A2EF" w14:textId="77777777" w:rsidR="000A0603" w:rsidRPr="00EC4C3D" w:rsidRDefault="000A0603" w:rsidP="000A0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 xml:space="preserve">по состоянию на «________» _________________ 20____ г. </w:t>
      </w:r>
    </w:p>
    <w:p w14:paraId="3F677F45" w14:textId="77777777" w:rsidR="000A0603" w:rsidRPr="00EC4C3D" w:rsidRDefault="000A0603" w:rsidP="000A0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08A48BF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157039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 xml:space="preserve">1. Статус сертификата Федеральной службы по надзору в сфере здравоохранения на право ввоза (вывоза) наркотических средств, психотропных веществ или </w:t>
      </w:r>
      <w:proofErr w:type="spellStart"/>
      <w:r w:rsidRPr="00EC4C3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EC4C3D">
        <w:rPr>
          <w:rFonts w:ascii="Times New Roman" w:hAnsi="Times New Roman" w:cs="Times New Roman"/>
          <w:sz w:val="28"/>
          <w:szCs w:val="28"/>
        </w:rPr>
        <w:t xml:space="preserve">, если они являются лекарственными средствами       </w:t>
      </w:r>
      <w:proofErr w:type="gramStart"/>
      <w:r w:rsidRPr="00EC4C3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C4C3D">
        <w:rPr>
          <w:rFonts w:ascii="Times New Roman" w:hAnsi="Times New Roman" w:cs="Times New Roman"/>
          <w:sz w:val="28"/>
          <w:szCs w:val="28"/>
        </w:rPr>
        <w:t>далее – сертификат) __________________________________________________</w:t>
      </w:r>
    </w:p>
    <w:p w14:paraId="557F1452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2. Номер сертификата ____________________________________________</w:t>
      </w:r>
    </w:p>
    <w:p w14:paraId="073B7C63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3. Дата выдачи сертификата _______________________________________</w:t>
      </w:r>
    </w:p>
    <w:p w14:paraId="101F9957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4. Срок действия сертификата ______________________________________</w:t>
      </w:r>
    </w:p>
    <w:p w14:paraId="274A5B00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5. Полное наименование заявителя _________________________________</w:t>
      </w:r>
    </w:p>
    <w:p w14:paraId="6A91D1E9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6. Сокращенное (при наличии) наименование заявителя _______________</w:t>
      </w:r>
    </w:p>
    <w:p w14:paraId="772EB959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7. Адрес места нахождения заявителя _______________________________</w:t>
      </w:r>
    </w:p>
    <w:p w14:paraId="56898623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8. Основной государственный регистрационный номер заявителя ________</w:t>
      </w:r>
    </w:p>
    <w:p w14:paraId="74EBE1D3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9. Идентификационный номер налогоплательщика заявителя ___________</w:t>
      </w:r>
    </w:p>
    <w:p w14:paraId="18435830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 xml:space="preserve">10. Название наркотического средства, психотропного вещества или </w:t>
      </w:r>
      <w:proofErr w:type="spellStart"/>
      <w:r w:rsidRPr="00EC4C3D">
        <w:rPr>
          <w:rFonts w:ascii="Times New Roman" w:hAnsi="Times New Roman" w:cs="Times New Roman"/>
          <w:sz w:val="28"/>
          <w:szCs w:val="28"/>
        </w:rPr>
        <w:t>прекурсора</w:t>
      </w:r>
      <w:proofErr w:type="spellEnd"/>
      <w:r w:rsidRPr="00EC4C3D">
        <w:rPr>
          <w:rFonts w:ascii="Times New Roman" w:hAnsi="Times New Roman" w:cs="Times New Roman"/>
          <w:sz w:val="28"/>
          <w:szCs w:val="28"/>
        </w:rPr>
        <w:t>, указанное в перечне</w:t>
      </w:r>
      <w:r w:rsidRPr="00EC4C3D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 w:rsidRPr="00EC4C3D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14:paraId="6A9AD8B7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11. Международное непатентованное наименование</w:t>
      </w:r>
      <w:r w:rsidRPr="00EC4C3D">
        <w:t xml:space="preserve"> </w:t>
      </w:r>
      <w:r w:rsidRPr="00EC4C3D">
        <w:rPr>
          <w:rFonts w:ascii="Times New Roman" w:hAnsi="Times New Roman" w:cs="Times New Roman"/>
          <w:sz w:val="28"/>
          <w:szCs w:val="28"/>
        </w:rPr>
        <w:t>наркотического средства, психотропного вещества (при наличии) __________________________</w:t>
      </w:r>
    </w:p>
    <w:p w14:paraId="5178D5EC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 xml:space="preserve">12. Торговое наименование лекарственного средства, содержащего наркотические средства, психотропные вещества или </w:t>
      </w:r>
      <w:proofErr w:type="spellStart"/>
      <w:r w:rsidRPr="00EC4C3D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EC4C3D">
        <w:rPr>
          <w:rFonts w:ascii="Times New Roman" w:hAnsi="Times New Roman" w:cs="Times New Roman"/>
          <w:sz w:val="28"/>
          <w:szCs w:val="28"/>
        </w:rPr>
        <w:t xml:space="preserve">, указанное в </w:t>
      </w:r>
      <w:r w:rsidRPr="00EC4C3D">
        <w:rPr>
          <w:rFonts w:ascii="Times New Roman" w:hAnsi="Times New Roman" w:cs="Times New Roman"/>
          <w:sz w:val="28"/>
          <w:szCs w:val="28"/>
        </w:rPr>
        <w:lastRenderedPageBreak/>
        <w:t>государственном реестре лекарственных средств</w:t>
      </w:r>
      <w:r w:rsidRPr="00EC4C3D">
        <w:rPr>
          <w:rStyle w:val="af1"/>
          <w:rFonts w:ascii="Times New Roman" w:hAnsi="Times New Roman" w:cs="Times New Roman"/>
          <w:sz w:val="28"/>
          <w:szCs w:val="28"/>
        </w:rPr>
        <w:footnoteReference w:id="2"/>
      </w:r>
      <w:r w:rsidRPr="00EC4C3D">
        <w:rPr>
          <w:rFonts w:ascii="Times New Roman" w:hAnsi="Times New Roman" w:cs="Times New Roman"/>
          <w:sz w:val="28"/>
          <w:szCs w:val="28"/>
        </w:rPr>
        <w:t xml:space="preserve"> (едином реестре</w:t>
      </w:r>
      <w:r w:rsidRPr="00EC4C3D">
        <w:t xml:space="preserve"> </w:t>
      </w:r>
      <w:r w:rsidRPr="00EC4C3D">
        <w:rPr>
          <w:rFonts w:ascii="Times New Roman" w:hAnsi="Times New Roman" w:cs="Times New Roman"/>
          <w:sz w:val="28"/>
          <w:szCs w:val="28"/>
        </w:rPr>
        <w:t>зарегистрированных лекарственных средств</w:t>
      </w:r>
      <w:r w:rsidRPr="00EC4C3D">
        <w:t xml:space="preserve"> </w:t>
      </w:r>
      <w:r w:rsidRPr="00EC4C3D">
        <w:rPr>
          <w:rFonts w:ascii="Times New Roman" w:hAnsi="Times New Roman" w:cs="Times New Roman"/>
          <w:sz w:val="28"/>
          <w:szCs w:val="28"/>
        </w:rPr>
        <w:t>Евразийского экономического союза</w:t>
      </w:r>
      <w:r w:rsidRPr="00EC4C3D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Pr="00EC4C3D">
        <w:rPr>
          <w:rFonts w:ascii="Times New Roman" w:hAnsi="Times New Roman" w:cs="Times New Roman"/>
          <w:sz w:val="28"/>
          <w:szCs w:val="28"/>
        </w:rPr>
        <w:t>) ______________________________________________________________</w:t>
      </w:r>
    </w:p>
    <w:p w14:paraId="23B398BA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13. Лекарственная форма, дозировка, упаковка</w:t>
      </w:r>
      <w:r w:rsidRPr="00EC4C3D">
        <w:t xml:space="preserve"> </w:t>
      </w:r>
      <w:r w:rsidRPr="00EC4C3D">
        <w:rPr>
          <w:rFonts w:ascii="Times New Roman" w:hAnsi="Times New Roman" w:cs="Times New Roman"/>
          <w:sz w:val="28"/>
          <w:szCs w:val="28"/>
        </w:rPr>
        <w:t xml:space="preserve">лекарственного средства, содержащего наркотические средства, психотропные вещества или </w:t>
      </w:r>
      <w:proofErr w:type="spellStart"/>
      <w:r w:rsidRPr="00EC4C3D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EC4C3D">
        <w:rPr>
          <w:rFonts w:ascii="Times New Roman" w:hAnsi="Times New Roman" w:cs="Times New Roman"/>
          <w:sz w:val="28"/>
          <w:szCs w:val="28"/>
        </w:rPr>
        <w:t>, указанные в государственном реестре лекарственных средств (едином                          реестре зарегистрированных лекарственных средств Евразийского экономического союза</w:t>
      </w:r>
      <w:r w:rsidRPr="00EC4C3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C4C3D">
        <w:rPr>
          <w:rFonts w:ascii="Times New Roman" w:hAnsi="Times New Roman" w:cs="Times New Roman"/>
          <w:sz w:val="28"/>
          <w:szCs w:val="28"/>
        </w:rPr>
        <w:t>(для лекарственных препаратов для медицинского применения) _________________________________________________________</w:t>
      </w:r>
    </w:p>
    <w:p w14:paraId="3BF6D0D1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 xml:space="preserve">14. Форма выпуска (с указанием физического состояния, дозировки (при наличии), упаковки (при наличии) лекарственного средства, содержащего наркотические средства, психотропные вещества или </w:t>
      </w:r>
      <w:proofErr w:type="spellStart"/>
      <w:r w:rsidRPr="00EC4C3D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EC4C3D">
        <w:rPr>
          <w:rFonts w:ascii="Times New Roman" w:hAnsi="Times New Roman" w:cs="Times New Roman"/>
          <w:sz w:val="28"/>
          <w:szCs w:val="28"/>
        </w:rPr>
        <w:t>, указанная в государственном реестре лекарственных средств (едином реестре зарегистрированных лекарственных средств Евразийского экономического союза</w:t>
      </w:r>
      <w:r w:rsidRPr="00EC4C3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C4C3D">
        <w:rPr>
          <w:rFonts w:ascii="Times New Roman" w:hAnsi="Times New Roman" w:cs="Times New Roman"/>
          <w:sz w:val="28"/>
          <w:szCs w:val="28"/>
        </w:rPr>
        <w:t>(для фармацевтических субстанций) ________________________________</w:t>
      </w:r>
    </w:p>
    <w:p w14:paraId="06B5B314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15. Единица измерения</w:t>
      </w:r>
      <w:r w:rsidRPr="00EC4C3D">
        <w:rPr>
          <w:rStyle w:val="af1"/>
          <w:rFonts w:ascii="Times New Roman" w:hAnsi="Times New Roman" w:cs="Times New Roman"/>
          <w:sz w:val="28"/>
          <w:szCs w:val="28"/>
        </w:rPr>
        <w:footnoteReference w:id="4"/>
      </w:r>
      <w:r w:rsidRPr="00EC4C3D">
        <w:rPr>
          <w:rFonts w:ascii="Times New Roman" w:hAnsi="Times New Roman" w:cs="Times New Roman"/>
          <w:sz w:val="28"/>
          <w:szCs w:val="28"/>
        </w:rPr>
        <w:t xml:space="preserve"> лекарственного средства, содержащего наркотические средства, психотропные вещества или </w:t>
      </w:r>
      <w:proofErr w:type="spellStart"/>
      <w:r w:rsidRPr="00EC4C3D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EC4C3D">
        <w:rPr>
          <w:rFonts w:ascii="Times New Roman" w:hAnsi="Times New Roman" w:cs="Times New Roman"/>
          <w:sz w:val="28"/>
          <w:szCs w:val="28"/>
        </w:rPr>
        <w:t>, указанного в государственном реестре лекарственных средств (едином реестре</w:t>
      </w:r>
      <w:r w:rsidRPr="00EC4C3D">
        <w:t xml:space="preserve"> </w:t>
      </w:r>
      <w:r w:rsidRPr="00EC4C3D">
        <w:rPr>
          <w:rFonts w:ascii="Times New Roman" w:hAnsi="Times New Roman" w:cs="Times New Roman"/>
          <w:sz w:val="28"/>
          <w:szCs w:val="28"/>
        </w:rPr>
        <w:t>зарегистрированных лекарственных средств</w:t>
      </w:r>
      <w:r w:rsidRPr="00EC4C3D">
        <w:t xml:space="preserve"> </w:t>
      </w:r>
      <w:r w:rsidRPr="00EC4C3D">
        <w:rPr>
          <w:rFonts w:ascii="Times New Roman" w:hAnsi="Times New Roman" w:cs="Times New Roman"/>
          <w:sz w:val="28"/>
          <w:szCs w:val="28"/>
        </w:rPr>
        <w:t>Евразийского экономического союза) ______________________________________________________________</w:t>
      </w:r>
    </w:p>
    <w:p w14:paraId="03A3AEE1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 xml:space="preserve">16. Количество лекарственного средства, содержащего наркотические средства, психотропные вещества или </w:t>
      </w:r>
      <w:proofErr w:type="spellStart"/>
      <w:r w:rsidRPr="00EC4C3D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EC4C3D">
        <w:rPr>
          <w:rFonts w:ascii="Times New Roman" w:hAnsi="Times New Roman" w:cs="Times New Roman"/>
          <w:sz w:val="28"/>
          <w:szCs w:val="28"/>
        </w:rPr>
        <w:t>, указанного в государственном реестре лекарственных средств (едином реестре</w:t>
      </w:r>
      <w:r w:rsidRPr="00EC4C3D">
        <w:t xml:space="preserve"> </w:t>
      </w:r>
      <w:r w:rsidRPr="00EC4C3D">
        <w:rPr>
          <w:rFonts w:ascii="Times New Roman" w:hAnsi="Times New Roman" w:cs="Times New Roman"/>
          <w:sz w:val="28"/>
          <w:szCs w:val="28"/>
        </w:rPr>
        <w:t>зарегистрированных лекарственных средств</w:t>
      </w:r>
      <w:r w:rsidRPr="00EC4C3D">
        <w:t xml:space="preserve"> </w:t>
      </w:r>
      <w:r w:rsidRPr="00EC4C3D">
        <w:rPr>
          <w:rFonts w:ascii="Times New Roman" w:hAnsi="Times New Roman" w:cs="Times New Roman"/>
          <w:sz w:val="28"/>
          <w:szCs w:val="28"/>
        </w:rPr>
        <w:t xml:space="preserve">Евразийского экономического союза) </w:t>
      </w:r>
      <w:r>
        <w:rPr>
          <w:rFonts w:ascii="Times New Roman" w:hAnsi="Times New Roman" w:cs="Times New Roman"/>
          <w:sz w:val="28"/>
          <w:szCs w:val="28"/>
        </w:rPr>
        <w:t xml:space="preserve">в конкретной партии </w:t>
      </w:r>
      <w:r w:rsidRPr="00EC4C3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978B273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17. Цель ввоза (вывоза) ___________________________________________</w:t>
      </w:r>
    </w:p>
    <w:p w14:paraId="6662AEE8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18. Страна, из которой осуществляется ввоз/ страна, в которую осуществляется вывоз _________________________________________________</w:t>
      </w:r>
    </w:p>
    <w:p w14:paraId="72DCDEE8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19. Срок ввоза (вывоза) ___________________________________________</w:t>
      </w:r>
    </w:p>
    <w:p w14:paraId="1E606850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 xml:space="preserve">20. Вид транспорта, который предполагается использовать для ввоза (вывоза) </w:t>
      </w:r>
      <w:r w:rsidRPr="00EC4C3D">
        <w:rPr>
          <w:rFonts w:ascii="Times New Roman" w:hAnsi="Times New Roman" w:cs="Times New Roman"/>
          <w:sz w:val="28"/>
          <w:szCs w:val="28"/>
        </w:rPr>
        <w:lastRenderedPageBreak/>
        <w:t xml:space="preserve">наркотических средств, психотропных веществ или </w:t>
      </w:r>
      <w:proofErr w:type="spellStart"/>
      <w:r w:rsidRPr="00EC4C3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EC4C3D">
        <w:rPr>
          <w:rFonts w:ascii="Times New Roman" w:hAnsi="Times New Roman" w:cs="Times New Roman"/>
          <w:sz w:val="28"/>
          <w:szCs w:val="28"/>
        </w:rPr>
        <w:t>, или способ их отправки ___________________________________________________</w:t>
      </w:r>
    </w:p>
    <w:p w14:paraId="738E8C9E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21. Место и время ввоза (вывоза) ___________________________________</w:t>
      </w:r>
    </w:p>
    <w:p w14:paraId="3EB57525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22. Дата и номер внешнеторгового контракта (договора), стороны контракта ___________________________________________________________</w:t>
      </w:r>
    </w:p>
    <w:p w14:paraId="525BEE12" w14:textId="77777777" w:rsidR="000A0603" w:rsidRPr="00EC4C3D" w:rsidRDefault="000A0603" w:rsidP="000A0603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23. Наименование и адрес места нахождения производителя ___________</w:t>
      </w:r>
    </w:p>
    <w:p w14:paraId="2BC91C61" w14:textId="77777777" w:rsidR="000A0603" w:rsidRPr="00EC4C3D" w:rsidRDefault="000A0603" w:rsidP="000A0603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24. Наименование и адрес места нахождения грузополучателя __________</w:t>
      </w:r>
    </w:p>
    <w:p w14:paraId="5D528808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25. Наименование и адрес места нахождения импортера (в случае осуществления вывоза) ________________________________________________</w:t>
      </w:r>
    </w:p>
    <w:p w14:paraId="42399018" w14:textId="77777777" w:rsidR="000A0603" w:rsidRPr="00EC4C3D" w:rsidRDefault="000A0603" w:rsidP="000A0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3D">
        <w:rPr>
          <w:rFonts w:ascii="Times New Roman" w:hAnsi="Times New Roman" w:cs="Times New Roman"/>
          <w:sz w:val="28"/>
          <w:szCs w:val="28"/>
        </w:rPr>
        <w:t>26. Наличие сертификата качества</w:t>
      </w:r>
      <w:r w:rsidRPr="00EC4C3D">
        <w:t xml:space="preserve"> </w:t>
      </w:r>
      <w:r w:rsidRPr="00EC4C3D">
        <w:rPr>
          <w:rFonts w:ascii="Times New Roman" w:hAnsi="Times New Roman" w:cs="Times New Roman"/>
          <w:sz w:val="28"/>
          <w:szCs w:val="28"/>
        </w:rPr>
        <w:t xml:space="preserve">наркотического средства, психотропного вещества или </w:t>
      </w:r>
      <w:proofErr w:type="spellStart"/>
      <w:r w:rsidRPr="00EC4C3D">
        <w:rPr>
          <w:rFonts w:ascii="Times New Roman" w:hAnsi="Times New Roman" w:cs="Times New Roman"/>
          <w:sz w:val="28"/>
          <w:szCs w:val="28"/>
        </w:rPr>
        <w:t>прекурсора</w:t>
      </w:r>
      <w:proofErr w:type="spellEnd"/>
      <w:r w:rsidRPr="00EC4C3D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14:paraId="3559C5DB" w14:textId="77777777" w:rsidR="000A0603" w:rsidRPr="001D6E8E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0833EE" w14:textId="77777777" w:rsidR="000A0603" w:rsidRPr="001D6E8E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BD1557" w14:textId="77777777" w:rsidR="000A0603" w:rsidRPr="001D6E8E" w:rsidRDefault="000A0603" w:rsidP="000A0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21E88951" w14:textId="77777777" w:rsidR="000A0603" w:rsidRPr="00AA1957" w:rsidRDefault="000A0603" w:rsidP="000A0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1957">
        <w:rPr>
          <w:rFonts w:ascii="Times New Roman" w:hAnsi="Times New Roman" w:cs="Times New Roman"/>
          <w:sz w:val="24"/>
          <w:szCs w:val="24"/>
        </w:rPr>
        <w:t>(усиленная квалифицированная электронная подпись</w:t>
      </w:r>
    </w:p>
    <w:p w14:paraId="70E8B2AD" w14:textId="77777777" w:rsidR="000A0603" w:rsidRPr="00AA1957" w:rsidRDefault="000A0603" w:rsidP="000A0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1957">
        <w:rPr>
          <w:rFonts w:ascii="Times New Roman" w:hAnsi="Times New Roman" w:cs="Times New Roman"/>
          <w:sz w:val="24"/>
          <w:szCs w:val="24"/>
        </w:rPr>
        <w:t xml:space="preserve">уполномоченного лица Федеральной службы по надзору </w:t>
      </w:r>
    </w:p>
    <w:p w14:paraId="2A1B9747" w14:textId="77777777" w:rsidR="000A0603" w:rsidRPr="00AA1957" w:rsidRDefault="000A0603" w:rsidP="000A0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1957">
        <w:rPr>
          <w:rFonts w:ascii="Times New Roman" w:hAnsi="Times New Roman" w:cs="Times New Roman"/>
          <w:sz w:val="24"/>
          <w:szCs w:val="24"/>
        </w:rPr>
        <w:t>в сфере здравоохранения)</w:t>
      </w:r>
    </w:p>
    <w:p w14:paraId="7F873F27" w14:textId="77777777" w:rsidR="000A0603" w:rsidRDefault="000A0603" w:rsidP="000A0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77AA9F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3773D89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0808B83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E74D2CA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2C7840B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B219328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217345A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F406431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450A39C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4A18299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31BE2C7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FD7B2CE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0F33964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DED7FC6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B4BD5F4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75BB168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3B1AC5D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0944670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35F26B6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45CB682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3D28161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DBA2C4B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257D6DF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EDAE64D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A423314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8AE6D71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6A96677" w14:textId="77777777" w:rsidR="000A0603" w:rsidRDefault="000A0603" w:rsidP="0062418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166872A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14:paraId="255C1161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Федеральной службы по </w:t>
      </w:r>
    </w:p>
    <w:p w14:paraId="581375C7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надзору в сфере здравоохранения</w:t>
      </w:r>
    </w:p>
    <w:p w14:paraId="7D9A2E54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___________________ № ____________</w:t>
      </w:r>
    </w:p>
    <w:p w14:paraId="1EF040F5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F8B4F9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06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Форма</w:t>
      </w:r>
    </w:p>
    <w:p w14:paraId="3D437040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F361F24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59B65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14:paraId="01373A14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отказе в выдаче сертификата на право ввоза (вывоза) наркотических средств, психотропных веществ или </w:t>
      </w:r>
      <w:proofErr w:type="spellStart"/>
      <w:r w:rsidRPr="000A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прекурсоров</w:t>
      </w:r>
      <w:proofErr w:type="spellEnd"/>
      <w:r w:rsidRPr="000A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они являются лекарственными средствами </w:t>
      </w:r>
    </w:p>
    <w:p w14:paraId="3EBBB036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63E222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___________________________________________________ </w:t>
      </w:r>
    </w:p>
    <w:p w14:paraId="2FE7017A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_______________________________________________________________________,</w:t>
      </w:r>
    </w:p>
    <w:p w14:paraId="4C3077F7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(абзацем вторым пункта 12 Положения о ввозе в Российскую Федерацию и вывозе из Российской Федерации наркотических средств, психотропных веществ и их </w:t>
      </w:r>
      <w:proofErr w:type="spellStart"/>
      <w:r w:rsidRPr="000A0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прекурсоров</w:t>
      </w:r>
      <w:proofErr w:type="spellEnd"/>
      <w:r w:rsidRPr="000A0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осуществлении внешнеторговой деятельности с государствами – членами Евразийского экономического союза, утвержденного постановлением Правительства Российской Федерации </w:t>
      </w:r>
      <w:r w:rsidRPr="000A0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от 21 марта 2011 г. № 181, или абзацем вторым пункта 15 Положения о ввозе в Российскую Федерацию и вывозе из Российской Федерации наркотических средств, психотропных веществ </w:t>
      </w:r>
      <w:r w:rsidRPr="000A0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их </w:t>
      </w:r>
      <w:proofErr w:type="spellStart"/>
      <w:r w:rsidRPr="000A0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прекурсоров</w:t>
      </w:r>
      <w:proofErr w:type="spellEnd"/>
      <w:r w:rsidRPr="000A0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осуществлении внешнеторговой деятельности с государствами, не являющимися членами Евразийского экономического союза, утвержденного постановлением Правительства Российской Федерации от 21 марта 2011 г. № 181)</w:t>
      </w:r>
    </w:p>
    <w:p w14:paraId="7A7725FA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F8F390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рассмотрения заявления о выдаче сертификата на право ввоза (вывоза) наркотических средств, психотропных веществ или </w:t>
      </w:r>
      <w:proofErr w:type="spellStart"/>
      <w:r w:rsidRPr="000A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прекурсоров</w:t>
      </w:r>
      <w:proofErr w:type="spellEnd"/>
      <w:r w:rsidRPr="000A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они являются лекарственными средствами, от «____</w:t>
      </w:r>
      <w:proofErr w:type="gramStart"/>
      <w:r w:rsidRPr="000A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 w:rsidRPr="000A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 №_________</w:t>
      </w:r>
    </w:p>
    <w:p w14:paraId="34A4AC03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от______________________________________________________________________</w:t>
      </w:r>
    </w:p>
    <w:p w14:paraId="2C67BA9E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</w:t>
      </w:r>
    </w:p>
    <w:p w14:paraId="226F1CD6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(полное наименование заявителя, адрес места нахождения заявителя,</w:t>
      </w:r>
    </w:p>
    <w:p w14:paraId="1BB204A0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 государственный регистрационный номер заявителя, идентификационный номер налогоплательщика заявителя)</w:t>
      </w:r>
    </w:p>
    <w:p w14:paraId="17684186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прилагаемых к нему документов, Федеральной службой по надзору в сфере здравоохранения принято решение об отказе в выдаче сертификата на право ввоза (вывоза) наркотических средств, психотропных веществ или </w:t>
      </w:r>
      <w:proofErr w:type="spellStart"/>
      <w:r w:rsidRPr="000A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прекурсоров</w:t>
      </w:r>
      <w:proofErr w:type="spellEnd"/>
      <w:r w:rsidRPr="000A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они являются лекарственными средствами.</w:t>
      </w:r>
    </w:p>
    <w:p w14:paraId="15A66B87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 для отказа_____________________________________________________</w:t>
      </w:r>
    </w:p>
    <w:p w14:paraId="2C77D636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</w:t>
      </w:r>
    </w:p>
    <w:p w14:paraId="0C61A9FD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(мотивированное обоснование причин отказа со ссылкой на конкретные положения нормативных правовых актов и иных документов, являющихся основанием отказа)</w:t>
      </w:r>
    </w:p>
    <w:p w14:paraId="19C3169F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77EB7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53216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46EF365B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603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(усиленная квалифицированная электронная подпись</w:t>
      </w:r>
    </w:p>
    <w:p w14:paraId="62051C05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лица Федеральной службы по надзору </w:t>
      </w:r>
    </w:p>
    <w:p w14:paraId="7910D949" w14:textId="77777777" w:rsidR="000A0603" w:rsidRPr="000A0603" w:rsidRDefault="000A0603" w:rsidP="000A0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6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здравоохранения)</w:t>
      </w:r>
    </w:p>
    <w:p w14:paraId="55C7E6D0" w14:textId="77777777" w:rsidR="000A0603" w:rsidRPr="00131871" w:rsidRDefault="000A0603" w:rsidP="000A060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318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1871">
        <w:rPr>
          <w:rFonts w:ascii="Times New Roman" w:hAnsi="Times New Roman" w:cs="Times New Roman"/>
          <w:sz w:val="28"/>
          <w:szCs w:val="28"/>
        </w:rPr>
        <w:t xml:space="preserve"> </w:t>
      </w:r>
      <w:r w:rsidRPr="00131871">
        <w:rPr>
          <w:rFonts w:ascii="Times New Roman" w:hAnsi="Times New Roman" w:cs="Times New Roman"/>
          <w:sz w:val="28"/>
          <w:szCs w:val="28"/>
        </w:rPr>
        <w:br/>
        <w:t xml:space="preserve">к приказу Федеральной службы </w:t>
      </w:r>
    </w:p>
    <w:p w14:paraId="70EEA814" w14:textId="77777777" w:rsidR="000A0603" w:rsidRPr="00131871" w:rsidRDefault="000A0603" w:rsidP="000A060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31871">
        <w:rPr>
          <w:rFonts w:ascii="Times New Roman" w:hAnsi="Times New Roman" w:cs="Times New Roman"/>
          <w:sz w:val="28"/>
          <w:szCs w:val="28"/>
        </w:rPr>
        <w:t>по надзору в сфере здравоохранения</w:t>
      </w:r>
    </w:p>
    <w:p w14:paraId="0EB30466" w14:textId="77777777" w:rsidR="000A0603" w:rsidRPr="00131871" w:rsidRDefault="000A0603" w:rsidP="000A06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1871">
        <w:rPr>
          <w:rFonts w:ascii="Times New Roman" w:hAnsi="Times New Roman" w:cs="Times New Roman"/>
          <w:sz w:val="28"/>
          <w:szCs w:val="28"/>
        </w:rPr>
        <w:t>от ______________№ __________</w:t>
      </w:r>
    </w:p>
    <w:p w14:paraId="04BC7DB9" w14:textId="77777777" w:rsidR="000A0603" w:rsidRDefault="000A0603" w:rsidP="000A0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2FCC51" w14:textId="77777777" w:rsidR="000A0603" w:rsidRDefault="000A0603" w:rsidP="000A0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7CB3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BE1C6A" w14:textId="77777777" w:rsidR="000A0603" w:rsidRPr="00784404" w:rsidRDefault="000A0603" w:rsidP="000A0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7CB3">
        <w:rPr>
          <w:rFonts w:ascii="Times New Roman" w:hAnsi="Times New Roman" w:cs="Times New Roman"/>
          <w:sz w:val="28"/>
          <w:szCs w:val="28"/>
        </w:rPr>
        <w:t xml:space="preserve">сведений для включения в реестр </w:t>
      </w:r>
      <w:r w:rsidRPr="00784404">
        <w:rPr>
          <w:rFonts w:ascii="Times New Roman" w:hAnsi="Times New Roman" w:cs="Times New Roman"/>
          <w:sz w:val="28"/>
          <w:szCs w:val="28"/>
        </w:rPr>
        <w:t xml:space="preserve">сертификатов Федеральной службы </w:t>
      </w:r>
    </w:p>
    <w:p w14:paraId="0A54D1F2" w14:textId="77777777" w:rsidR="000A0603" w:rsidRPr="00784404" w:rsidRDefault="000A0603" w:rsidP="000A0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 xml:space="preserve">по надзору в сфере здравоохранения на право ввоза (вывоза) </w:t>
      </w:r>
    </w:p>
    <w:p w14:paraId="7306F6AB" w14:textId="77777777" w:rsidR="000A0603" w:rsidRPr="00784404" w:rsidRDefault="000A0603" w:rsidP="000A0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 xml:space="preserve">наркотических средств, психотропных веществ или </w:t>
      </w:r>
      <w:proofErr w:type="spellStart"/>
      <w:r w:rsidRPr="00784404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784404">
        <w:rPr>
          <w:rFonts w:ascii="Times New Roman" w:hAnsi="Times New Roman" w:cs="Times New Roman"/>
          <w:sz w:val="28"/>
          <w:szCs w:val="28"/>
        </w:rPr>
        <w:t>, если они являются лекарственными средствами</w:t>
      </w:r>
    </w:p>
    <w:p w14:paraId="6D320271" w14:textId="77777777" w:rsidR="000A0603" w:rsidRPr="00784404" w:rsidRDefault="000A0603" w:rsidP="000A0603">
      <w:pPr>
        <w:pStyle w:val="ConsPlusNormal"/>
        <w:jc w:val="both"/>
      </w:pPr>
    </w:p>
    <w:p w14:paraId="3294A0DD" w14:textId="77777777" w:rsidR="000A0603" w:rsidRPr="00784404" w:rsidRDefault="000A0603" w:rsidP="000A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 xml:space="preserve">1. Дата и номер заявления о выдаче сертификата Федеральной службы по надзору в сфере здравоохранения на право ввоза (вывоза) наркотических средств, психотропных веществ или </w:t>
      </w:r>
      <w:proofErr w:type="spellStart"/>
      <w:r w:rsidRPr="00784404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784404">
        <w:rPr>
          <w:rFonts w:ascii="Times New Roman" w:hAnsi="Times New Roman" w:cs="Times New Roman"/>
          <w:sz w:val="28"/>
          <w:szCs w:val="28"/>
        </w:rPr>
        <w:t>, если они являются лекарственными средствами (далее – сертификат).</w:t>
      </w:r>
    </w:p>
    <w:p w14:paraId="0AEC02D9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>2. Дата и номер сертификата.</w:t>
      </w:r>
    </w:p>
    <w:p w14:paraId="1B35FA07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>3. Статус сертификата (действующий (недействующий: приостановлен, аннулирован, изменен).</w:t>
      </w:r>
    </w:p>
    <w:p w14:paraId="00C5A50E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>4. Срок действия сертификата.</w:t>
      </w:r>
    </w:p>
    <w:p w14:paraId="3959BAA4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>5. Полное наименование заявителя.</w:t>
      </w:r>
    </w:p>
    <w:p w14:paraId="4259F408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>6. Сокращенное (при наличии) наименование заявителя.</w:t>
      </w:r>
    </w:p>
    <w:p w14:paraId="0FF39CAB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>7. Адрес места нахождения заявителя.</w:t>
      </w:r>
    </w:p>
    <w:p w14:paraId="0FCE03B9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>8. Основной государственный регистрационный номер заявителя.</w:t>
      </w:r>
    </w:p>
    <w:p w14:paraId="6D717B23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>9. Идентификационный номер налогоплательщика заявителя.</w:t>
      </w:r>
    </w:p>
    <w:p w14:paraId="358DF0FD" w14:textId="77777777" w:rsidR="000A0603" w:rsidRPr="00784404" w:rsidRDefault="000A0603" w:rsidP="000A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 xml:space="preserve">10. Название наркотического средства, психотропного вещества или </w:t>
      </w:r>
      <w:proofErr w:type="spellStart"/>
      <w:r w:rsidRPr="00784404">
        <w:rPr>
          <w:rFonts w:ascii="Times New Roman" w:hAnsi="Times New Roman" w:cs="Times New Roman"/>
          <w:sz w:val="28"/>
          <w:szCs w:val="28"/>
        </w:rPr>
        <w:t>прекурсора</w:t>
      </w:r>
      <w:proofErr w:type="spellEnd"/>
      <w:r w:rsidRPr="00784404">
        <w:rPr>
          <w:rFonts w:ascii="Times New Roman" w:hAnsi="Times New Roman" w:cs="Times New Roman"/>
          <w:sz w:val="28"/>
          <w:szCs w:val="28"/>
        </w:rPr>
        <w:t>, указанного в перечне</w:t>
      </w:r>
      <w:r w:rsidRPr="00784404">
        <w:rPr>
          <w:rStyle w:val="af1"/>
          <w:rFonts w:ascii="Times New Roman" w:hAnsi="Times New Roman" w:cs="Times New Roman"/>
          <w:sz w:val="28"/>
          <w:szCs w:val="28"/>
        </w:rPr>
        <w:footnoteReference w:id="5"/>
      </w:r>
      <w:r w:rsidRPr="007844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62FCBE" w14:textId="77777777" w:rsidR="000A0603" w:rsidRPr="00784404" w:rsidRDefault="000A0603" w:rsidP="000A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 xml:space="preserve">11. Международное непатентованное наименование наркотического средства или психотропного вещества (при наличии), либо первое название, под которым оно было выпущено, или название, под которым выпускается указанное наркотическое средство или психотропное вещество, название </w:t>
      </w:r>
      <w:proofErr w:type="spellStart"/>
      <w:r w:rsidRPr="00784404">
        <w:rPr>
          <w:rFonts w:ascii="Times New Roman" w:hAnsi="Times New Roman" w:cs="Times New Roman"/>
          <w:sz w:val="28"/>
          <w:szCs w:val="28"/>
        </w:rPr>
        <w:t>прекурсора</w:t>
      </w:r>
      <w:proofErr w:type="spellEnd"/>
      <w:r w:rsidRPr="00784404">
        <w:rPr>
          <w:rFonts w:ascii="Times New Roman" w:hAnsi="Times New Roman" w:cs="Times New Roman"/>
          <w:sz w:val="28"/>
          <w:szCs w:val="28"/>
        </w:rPr>
        <w:t>.</w:t>
      </w:r>
    </w:p>
    <w:p w14:paraId="6D86CEE6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 xml:space="preserve">12. Торговое наименование лекарственного средства, содержащего наркотические средства, психотропные вещества или </w:t>
      </w:r>
      <w:proofErr w:type="spellStart"/>
      <w:r w:rsidRPr="00784404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784404">
        <w:rPr>
          <w:rFonts w:ascii="Times New Roman" w:hAnsi="Times New Roman" w:cs="Times New Roman"/>
          <w:sz w:val="28"/>
          <w:szCs w:val="28"/>
        </w:rPr>
        <w:t>, указанное в государственном реестре лекарственных средств</w:t>
      </w:r>
      <w:r w:rsidRPr="00784404">
        <w:rPr>
          <w:rStyle w:val="af1"/>
          <w:rFonts w:ascii="Times New Roman" w:hAnsi="Times New Roman" w:cs="Times New Roman"/>
          <w:sz w:val="28"/>
          <w:szCs w:val="28"/>
        </w:rPr>
        <w:footnoteReference w:id="6"/>
      </w:r>
      <w:r w:rsidRPr="00784404">
        <w:rPr>
          <w:rFonts w:ascii="Times New Roman" w:hAnsi="Times New Roman" w:cs="Times New Roman"/>
          <w:sz w:val="28"/>
          <w:szCs w:val="28"/>
        </w:rPr>
        <w:t xml:space="preserve"> (едином реестре</w:t>
      </w:r>
      <w:r w:rsidRPr="00784404">
        <w:t xml:space="preserve"> </w:t>
      </w:r>
      <w:r w:rsidRPr="00784404">
        <w:rPr>
          <w:rFonts w:ascii="Times New Roman" w:hAnsi="Times New Roman" w:cs="Times New Roman"/>
          <w:sz w:val="28"/>
          <w:szCs w:val="28"/>
        </w:rPr>
        <w:t>зарегистрированных лекарственных средств</w:t>
      </w:r>
      <w:r w:rsidRPr="00784404">
        <w:t xml:space="preserve"> </w:t>
      </w:r>
      <w:r w:rsidRPr="00784404">
        <w:rPr>
          <w:rFonts w:ascii="Times New Roman" w:hAnsi="Times New Roman" w:cs="Times New Roman"/>
          <w:sz w:val="28"/>
          <w:szCs w:val="28"/>
        </w:rPr>
        <w:t>Евразийского экономического союза</w:t>
      </w:r>
      <w:r w:rsidRPr="00784404">
        <w:rPr>
          <w:rStyle w:val="af1"/>
          <w:rFonts w:ascii="Times New Roman" w:hAnsi="Times New Roman" w:cs="Times New Roman"/>
          <w:sz w:val="28"/>
          <w:szCs w:val="28"/>
        </w:rPr>
        <w:footnoteReference w:id="7"/>
      </w:r>
      <w:r w:rsidRPr="00784404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7BC5180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>13. Лекарственная форма, дозировка, упаковка</w:t>
      </w:r>
      <w:r w:rsidRPr="00784404">
        <w:t xml:space="preserve"> </w:t>
      </w:r>
      <w:r w:rsidRPr="00784404">
        <w:rPr>
          <w:rFonts w:ascii="Times New Roman" w:hAnsi="Times New Roman" w:cs="Times New Roman"/>
          <w:sz w:val="28"/>
          <w:szCs w:val="28"/>
        </w:rPr>
        <w:t xml:space="preserve">лекарственного средства, </w:t>
      </w:r>
      <w:r w:rsidRPr="00784404">
        <w:rPr>
          <w:rFonts w:ascii="Times New Roman" w:hAnsi="Times New Roman" w:cs="Times New Roman"/>
          <w:sz w:val="28"/>
          <w:szCs w:val="28"/>
        </w:rPr>
        <w:lastRenderedPageBreak/>
        <w:t xml:space="preserve">содержащего наркотические средства, психотропные вещества или </w:t>
      </w:r>
      <w:proofErr w:type="spellStart"/>
      <w:r w:rsidRPr="00784404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784404">
        <w:rPr>
          <w:rFonts w:ascii="Times New Roman" w:hAnsi="Times New Roman" w:cs="Times New Roman"/>
          <w:sz w:val="28"/>
          <w:szCs w:val="28"/>
        </w:rPr>
        <w:t>, указанные в государственном реестре лекарственных средств (едином реестре зарегистрированных лекарственных средств Евразийского экономического союза)</w:t>
      </w:r>
      <w:r w:rsidRPr="0078440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84404">
        <w:rPr>
          <w:rFonts w:ascii="Times New Roman" w:hAnsi="Times New Roman" w:cs="Times New Roman"/>
          <w:sz w:val="28"/>
          <w:szCs w:val="28"/>
        </w:rPr>
        <w:t xml:space="preserve">(для лекарственных препаратов для медицинского применения). </w:t>
      </w:r>
    </w:p>
    <w:p w14:paraId="3E8F96C2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 xml:space="preserve">14. Форма выпуска (с указанием физического состояния, дозировки (при наличии), упаковки (при наличии) лекарственного средства, содержащего наркотические средства, психотропные вещества или </w:t>
      </w:r>
      <w:proofErr w:type="spellStart"/>
      <w:r w:rsidRPr="00784404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784404">
        <w:rPr>
          <w:rFonts w:ascii="Times New Roman" w:hAnsi="Times New Roman" w:cs="Times New Roman"/>
          <w:sz w:val="28"/>
          <w:szCs w:val="28"/>
        </w:rPr>
        <w:t>, указанная в государственном реестре лекарственных средств (едином реестре зарегистрированных лекарственных средств Евразийского экономического союза)</w:t>
      </w:r>
      <w:r w:rsidRPr="0078440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84404">
        <w:rPr>
          <w:rFonts w:ascii="Times New Roman" w:hAnsi="Times New Roman" w:cs="Times New Roman"/>
          <w:sz w:val="28"/>
          <w:szCs w:val="28"/>
        </w:rPr>
        <w:t>(для фармацевтических субстанций).</w:t>
      </w:r>
    </w:p>
    <w:p w14:paraId="2597629A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>15. Единица измерения</w:t>
      </w:r>
      <w:r w:rsidRPr="00784404">
        <w:rPr>
          <w:rStyle w:val="af1"/>
          <w:rFonts w:ascii="Times New Roman" w:hAnsi="Times New Roman" w:cs="Times New Roman"/>
          <w:sz w:val="28"/>
          <w:szCs w:val="28"/>
        </w:rPr>
        <w:footnoteReference w:id="8"/>
      </w:r>
      <w:r w:rsidRPr="00784404">
        <w:rPr>
          <w:rFonts w:ascii="Times New Roman" w:hAnsi="Times New Roman" w:cs="Times New Roman"/>
          <w:sz w:val="28"/>
          <w:szCs w:val="28"/>
        </w:rPr>
        <w:t xml:space="preserve"> лекарственного средства, содержащего наркотические средства, психотропные вещества или </w:t>
      </w:r>
      <w:proofErr w:type="spellStart"/>
      <w:r w:rsidRPr="00784404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784404">
        <w:rPr>
          <w:rFonts w:ascii="Times New Roman" w:hAnsi="Times New Roman" w:cs="Times New Roman"/>
          <w:sz w:val="28"/>
          <w:szCs w:val="28"/>
        </w:rPr>
        <w:t>, указанного в государственном реестре лекарственных средств (едином реестре</w:t>
      </w:r>
      <w:r w:rsidRPr="00784404">
        <w:t xml:space="preserve"> </w:t>
      </w:r>
      <w:r w:rsidRPr="00784404">
        <w:rPr>
          <w:rFonts w:ascii="Times New Roman" w:hAnsi="Times New Roman" w:cs="Times New Roman"/>
          <w:sz w:val="28"/>
          <w:szCs w:val="28"/>
        </w:rPr>
        <w:t>зарегистрированных лекарственных средств</w:t>
      </w:r>
      <w:r w:rsidRPr="00784404">
        <w:t xml:space="preserve"> </w:t>
      </w:r>
      <w:r w:rsidRPr="00784404">
        <w:rPr>
          <w:rFonts w:ascii="Times New Roman" w:hAnsi="Times New Roman" w:cs="Times New Roman"/>
          <w:sz w:val="28"/>
          <w:szCs w:val="28"/>
        </w:rPr>
        <w:t>Евразийского экономического союза).</w:t>
      </w:r>
    </w:p>
    <w:p w14:paraId="3BAE646B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 xml:space="preserve">16. Количество лекарственного средства, содержащего наркотические средства, психотропные вещества или </w:t>
      </w:r>
      <w:proofErr w:type="spellStart"/>
      <w:r w:rsidRPr="00784404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784404">
        <w:rPr>
          <w:rFonts w:ascii="Times New Roman" w:hAnsi="Times New Roman" w:cs="Times New Roman"/>
          <w:sz w:val="28"/>
          <w:szCs w:val="28"/>
        </w:rPr>
        <w:t>, указанного в государственном реестре лекарственных средств (едином реестре</w:t>
      </w:r>
      <w:r w:rsidRPr="00784404">
        <w:t xml:space="preserve"> </w:t>
      </w:r>
      <w:r w:rsidRPr="00784404">
        <w:rPr>
          <w:rFonts w:ascii="Times New Roman" w:hAnsi="Times New Roman" w:cs="Times New Roman"/>
          <w:sz w:val="28"/>
          <w:szCs w:val="28"/>
        </w:rPr>
        <w:t>зарегистрированных лекарственных средств</w:t>
      </w:r>
      <w:r w:rsidRPr="00784404">
        <w:t xml:space="preserve"> </w:t>
      </w:r>
      <w:r w:rsidRPr="00784404">
        <w:rPr>
          <w:rFonts w:ascii="Times New Roman" w:hAnsi="Times New Roman" w:cs="Times New Roman"/>
          <w:sz w:val="28"/>
          <w:szCs w:val="28"/>
        </w:rPr>
        <w:t>Евразийского экономического союза)</w:t>
      </w:r>
      <w:r>
        <w:rPr>
          <w:rFonts w:ascii="Times New Roman" w:hAnsi="Times New Roman" w:cs="Times New Roman"/>
          <w:sz w:val="28"/>
          <w:szCs w:val="28"/>
        </w:rPr>
        <w:t xml:space="preserve"> в конкретной партии</w:t>
      </w:r>
      <w:r w:rsidRPr="00784404">
        <w:rPr>
          <w:rFonts w:ascii="Times New Roman" w:hAnsi="Times New Roman" w:cs="Times New Roman"/>
          <w:sz w:val="28"/>
          <w:szCs w:val="28"/>
        </w:rPr>
        <w:t>.</w:t>
      </w:r>
    </w:p>
    <w:p w14:paraId="2C4F38BC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 xml:space="preserve">17. Цель ввоза (вывоза). </w:t>
      </w:r>
    </w:p>
    <w:p w14:paraId="7640524B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>18. Страна, из которой осуществляется ввоз (страна, в которую осуществляется вывоз).</w:t>
      </w:r>
    </w:p>
    <w:p w14:paraId="1CA20AD3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 xml:space="preserve">19. Срок ввоза (вывоза). </w:t>
      </w:r>
    </w:p>
    <w:p w14:paraId="0F85F2A2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>20. Вид транспорта, который предполагается использовать для ввоза (вывоза), или способ отправки.</w:t>
      </w:r>
    </w:p>
    <w:p w14:paraId="20B9EA40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>21. Место и время ввоза (вывоза).</w:t>
      </w:r>
    </w:p>
    <w:p w14:paraId="175C51F9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>22. Дата и номер внешнеторгового контракта (договора), стороны контракта.</w:t>
      </w:r>
    </w:p>
    <w:p w14:paraId="4BC18430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>23. Наименование и адрес места нахождения производителя.</w:t>
      </w:r>
    </w:p>
    <w:p w14:paraId="59F91142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>24. Наименование и адрес места нахождения грузополучателя.</w:t>
      </w:r>
    </w:p>
    <w:p w14:paraId="4317F96D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>25. Наименование и адрес места нахождения импортера (в случае осуществления вывоза).</w:t>
      </w:r>
    </w:p>
    <w:p w14:paraId="09C8AC62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>26. Наличие сертификата качества</w:t>
      </w:r>
      <w:r w:rsidRPr="00784404">
        <w:t xml:space="preserve"> </w:t>
      </w:r>
      <w:r w:rsidRPr="00784404">
        <w:rPr>
          <w:rFonts w:ascii="Times New Roman" w:hAnsi="Times New Roman" w:cs="Times New Roman"/>
          <w:sz w:val="28"/>
          <w:szCs w:val="28"/>
        </w:rPr>
        <w:t xml:space="preserve">наркотического средства, психотропного вещества или </w:t>
      </w:r>
      <w:proofErr w:type="spellStart"/>
      <w:r w:rsidRPr="00784404">
        <w:rPr>
          <w:rFonts w:ascii="Times New Roman" w:hAnsi="Times New Roman" w:cs="Times New Roman"/>
          <w:sz w:val="28"/>
          <w:szCs w:val="28"/>
        </w:rPr>
        <w:t>прекурсора</w:t>
      </w:r>
      <w:proofErr w:type="spellEnd"/>
      <w:r w:rsidRPr="00784404">
        <w:rPr>
          <w:rFonts w:ascii="Times New Roman" w:hAnsi="Times New Roman" w:cs="Times New Roman"/>
          <w:sz w:val="28"/>
          <w:szCs w:val="28"/>
        </w:rPr>
        <w:t>.</w:t>
      </w:r>
    </w:p>
    <w:p w14:paraId="7289E0A6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>27. Тип перемещения (ввоз, вывоз).</w:t>
      </w:r>
    </w:p>
    <w:p w14:paraId="2E7C3139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 xml:space="preserve">28. Объект перемещения (наркотическое средство, психотропное вещество, </w:t>
      </w:r>
      <w:proofErr w:type="spellStart"/>
      <w:r w:rsidRPr="00784404">
        <w:rPr>
          <w:rFonts w:ascii="Times New Roman" w:hAnsi="Times New Roman" w:cs="Times New Roman"/>
          <w:sz w:val="28"/>
          <w:szCs w:val="28"/>
        </w:rPr>
        <w:t>прекурсор</w:t>
      </w:r>
      <w:proofErr w:type="spellEnd"/>
      <w:r w:rsidRPr="00784404">
        <w:rPr>
          <w:rFonts w:ascii="Times New Roman" w:hAnsi="Times New Roman" w:cs="Times New Roman"/>
          <w:sz w:val="28"/>
          <w:szCs w:val="28"/>
        </w:rPr>
        <w:t>).</w:t>
      </w:r>
    </w:p>
    <w:p w14:paraId="6D79275A" w14:textId="77777777" w:rsidR="000A0603" w:rsidRPr="00784404" w:rsidRDefault="000A0603" w:rsidP="000A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404">
        <w:rPr>
          <w:rFonts w:ascii="Times New Roman" w:hAnsi="Times New Roman" w:cs="Times New Roman"/>
          <w:sz w:val="28"/>
          <w:szCs w:val="28"/>
        </w:rPr>
        <w:t>29. Лекарственное средство (лекарственный препарат для медицинского применения или фармацевтическая субстанция).</w:t>
      </w:r>
      <w:bookmarkStart w:id="0" w:name="_GoBack"/>
      <w:bookmarkEnd w:id="0"/>
    </w:p>
    <w:sectPr w:rsidR="000A0603" w:rsidRPr="00784404" w:rsidSect="000A0603">
      <w:headerReference w:type="default" r:id="rId7"/>
      <w:headerReference w:type="first" r:id="rId8"/>
      <w:pgSz w:w="11905" w:h="16838"/>
      <w:pgMar w:top="1134" w:right="565" w:bottom="1135" w:left="1134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A73FD" w14:textId="77777777" w:rsidR="00F845DC" w:rsidRDefault="00F845DC" w:rsidP="00355C41">
      <w:pPr>
        <w:spacing w:after="0" w:line="240" w:lineRule="auto"/>
      </w:pPr>
      <w:r>
        <w:separator/>
      </w:r>
    </w:p>
  </w:endnote>
  <w:endnote w:type="continuationSeparator" w:id="0">
    <w:p w14:paraId="6CC3E6F1" w14:textId="77777777" w:rsidR="00F845DC" w:rsidRDefault="00F845DC" w:rsidP="0035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2F82E" w14:textId="77777777" w:rsidR="00F845DC" w:rsidRDefault="00F845DC" w:rsidP="00355C41">
      <w:pPr>
        <w:spacing w:after="0" w:line="240" w:lineRule="auto"/>
      </w:pPr>
      <w:r>
        <w:separator/>
      </w:r>
    </w:p>
  </w:footnote>
  <w:footnote w:type="continuationSeparator" w:id="0">
    <w:p w14:paraId="25EF1CB9" w14:textId="77777777" w:rsidR="00F845DC" w:rsidRDefault="00F845DC" w:rsidP="00355C41">
      <w:pPr>
        <w:spacing w:after="0" w:line="240" w:lineRule="auto"/>
      </w:pPr>
      <w:r>
        <w:continuationSeparator/>
      </w:r>
    </w:p>
  </w:footnote>
  <w:footnote w:id="1">
    <w:p w14:paraId="028EBC80" w14:textId="77777777" w:rsidR="000A0603" w:rsidRPr="00621504" w:rsidRDefault="000A0603" w:rsidP="000A0603">
      <w:pPr>
        <w:pStyle w:val="af"/>
        <w:jc w:val="both"/>
        <w:rPr>
          <w:rFonts w:ascii="Times New Roman" w:hAnsi="Times New Roman" w:cs="Times New Roman"/>
        </w:rPr>
      </w:pPr>
      <w:r w:rsidRPr="00621504">
        <w:rPr>
          <w:rStyle w:val="af1"/>
        </w:rPr>
        <w:footnoteRef/>
      </w:r>
      <w:r w:rsidRPr="00621504">
        <w:t xml:space="preserve"> </w:t>
      </w:r>
      <w:r w:rsidRPr="00621504">
        <w:rPr>
          <w:rFonts w:ascii="Times New Roman" w:hAnsi="Times New Roman" w:cs="Times New Roman"/>
        </w:rPr>
        <w:t xml:space="preserve">Перечень наркотических средств, психотропных веществ и их </w:t>
      </w:r>
      <w:proofErr w:type="spellStart"/>
      <w:r w:rsidRPr="00621504">
        <w:rPr>
          <w:rFonts w:ascii="Times New Roman" w:hAnsi="Times New Roman" w:cs="Times New Roman"/>
        </w:rPr>
        <w:t>прекурсоров</w:t>
      </w:r>
      <w:proofErr w:type="spellEnd"/>
      <w:r w:rsidRPr="00621504">
        <w:rPr>
          <w:rFonts w:ascii="Times New Roman" w:hAnsi="Times New Roman" w:cs="Times New Roman"/>
        </w:rPr>
        <w:t xml:space="preserve">, подлежащих контролю в Российской Федерации, утвержденный постановлением Правительства Российской Федерации от 30 июня </w:t>
      </w:r>
      <w:r w:rsidRPr="00621504">
        <w:rPr>
          <w:rFonts w:ascii="Times New Roman" w:hAnsi="Times New Roman" w:cs="Times New Roman"/>
        </w:rPr>
        <w:br/>
        <w:t>1998 г.№ 681.</w:t>
      </w:r>
    </w:p>
  </w:footnote>
  <w:footnote w:id="2">
    <w:p w14:paraId="38E21B65" w14:textId="77777777" w:rsidR="000A0603" w:rsidRPr="00621504" w:rsidRDefault="000A0603" w:rsidP="000A0603">
      <w:pPr>
        <w:pStyle w:val="ConsPlusNormal"/>
        <w:jc w:val="both"/>
        <w:rPr>
          <w:sz w:val="20"/>
        </w:rPr>
      </w:pPr>
      <w:r w:rsidRPr="00621504">
        <w:rPr>
          <w:rStyle w:val="af1"/>
          <w:rFonts w:ascii="Times New Roman" w:hAnsi="Times New Roman" w:cs="Times New Roman"/>
          <w:sz w:val="20"/>
        </w:rPr>
        <w:footnoteRef/>
      </w:r>
      <w:r w:rsidRPr="00621504">
        <w:rPr>
          <w:rFonts w:ascii="Times New Roman" w:hAnsi="Times New Roman" w:cs="Times New Roman"/>
          <w:sz w:val="20"/>
        </w:rPr>
        <w:t xml:space="preserve"> Статья 33 Федерального закона от 12 апреля 2010 г. № 61-ФЗ «Об обращении лекарственных средств». </w:t>
      </w:r>
    </w:p>
  </w:footnote>
  <w:footnote w:id="3">
    <w:p w14:paraId="5541C191" w14:textId="77777777" w:rsidR="000A0603" w:rsidRPr="00621504" w:rsidRDefault="000A0603" w:rsidP="000A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504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621504"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history="1">
        <w:r w:rsidRPr="00621504">
          <w:rPr>
            <w:rFonts w:ascii="Times New Roman" w:hAnsi="Times New Roman" w:cs="Times New Roman"/>
            <w:sz w:val="20"/>
            <w:szCs w:val="20"/>
          </w:rPr>
          <w:t>Порядок</w:t>
        </w:r>
      </w:hyperlink>
      <w:r w:rsidRPr="00621504">
        <w:rPr>
          <w:rFonts w:ascii="Times New Roman" w:hAnsi="Times New Roman" w:cs="Times New Roman"/>
          <w:sz w:val="20"/>
          <w:szCs w:val="20"/>
        </w:rPr>
        <w:t xml:space="preserve"> формирования и ведения единого реестра зарегистрированных лекарственных средств Евразийского экономического союза, утвержденный Решением Совета Евразийской экономической комиссии от 3 ноября </w:t>
      </w:r>
      <w:r w:rsidRPr="00621504">
        <w:rPr>
          <w:rFonts w:ascii="Times New Roman" w:hAnsi="Times New Roman" w:cs="Times New Roman"/>
          <w:sz w:val="20"/>
          <w:szCs w:val="20"/>
        </w:rPr>
        <w:br/>
        <w:t xml:space="preserve">2016 г. № 84 «О порядках формирования и ведения единого реестра зарегистрированных лекарственных средств Евразийского экономического союза и информационных баз данных в сфере обращения лекарственных средств», официальный сайт Евразийского экономического союза </w:t>
      </w:r>
      <w:hyperlink r:id="rId2" w:history="1">
        <w:r w:rsidRPr="00621504">
          <w:rPr>
            <w:rFonts w:ascii="Times New Roman" w:hAnsi="Times New Roman" w:cs="Times New Roman"/>
            <w:sz w:val="20"/>
            <w:szCs w:val="20"/>
          </w:rPr>
          <w:t>http://www.eaeunion.org/</w:t>
        </w:r>
      </w:hyperlink>
      <w:r w:rsidRPr="00621504">
        <w:rPr>
          <w:rFonts w:ascii="Times New Roman" w:hAnsi="Times New Roman" w:cs="Times New Roman"/>
          <w:sz w:val="20"/>
          <w:szCs w:val="20"/>
        </w:rPr>
        <w:t xml:space="preserve">, 21 ноября 2016 г., вступило в силу 6 мая 2017 г., которое является обязательным для Российской Федерации в соответствии с </w:t>
      </w:r>
      <w:hyperlink r:id="rId3" w:history="1">
        <w:r w:rsidRPr="00621504">
          <w:rPr>
            <w:rFonts w:ascii="Times New Roman" w:hAnsi="Times New Roman" w:cs="Times New Roman"/>
            <w:sz w:val="20"/>
            <w:szCs w:val="20"/>
          </w:rPr>
          <w:t>Договором</w:t>
        </w:r>
      </w:hyperlink>
      <w:r w:rsidRPr="00621504">
        <w:rPr>
          <w:rFonts w:ascii="Times New Roman" w:hAnsi="Times New Roman" w:cs="Times New Roman"/>
          <w:sz w:val="20"/>
          <w:szCs w:val="20"/>
        </w:rPr>
        <w:t xml:space="preserve"> о Евразийском экономическом союзе от 29 мая 2014 г., ратифицированным Федеральным </w:t>
      </w:r>
      <w:hyperlink r:id="rId4" w:history="1">
        <w:r w:rsidRPr="00621504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621504">
        <w:rPr>
          <w:rFonts w:ascii="Times New Roman" w:hAnsi="Times New Roman" w:cs="Times New Roman"/>
          <w:sz w:val="20"/>
          <w:szCs w:val="20"/>
        </w:rPr>
        <w:t xml:space="preserve"> от 3 октября 2014 г. № 279-ФЗ «О ратификации Договора о Евразийском экономическом союзе» (</w:t>
      </w:r>
      <w:hyperlink r:id="rId5" w:history="1">
        <w:r w:rsidRPr="00621504">
          <w:rPr>
            <w:rFonts w:ascii="Times New Roman" w:hAnsi="Times New Roman" w:cs="Times New Roman"/>
            <w:sz w:val="20"/>
            <w:szCs w:val="20"/>
          </w:rPr>
          <w:t>Договор</w:t>
        </w:r>
      </w:hyperlink>
      <w:r w:rsidRPr="00621504">
        <w:rPr>
          <w:rFonts w:ascii="Times New Roman" w:hAnsi="Times New Roman" w:cs="Times New Roman"/>
          <w:sz w:val="20"/>
          <w:szCs w:val="20"/>
        </w:rPr>
        <w:t xml:space="preserve"> вступил в силу для Российской Федерации 1 января 2015 г.).</w:t>
      </w:r>
    </w:p>
  </w:footnote>
  <w:footnote w:id="4">
    <w:p w14:paraId="56ABBA48" w14:textId="77777777" w:rsidR="000A0603" w:rsidRPr="00621504" w:rsidRDefault="000A0603" w:rsidP="000A0603">
      <w:pPr>
        <w:pStyle w:val="ConsPlusNormal"/>
        <w:jc w:val="both"/>
        <w:rPr>
          <w:rFonts w:ascii="Times New Roman" w:hAnsi="Times New Roman" w:cs="Times New Roman"/>
        </w:rPr>
      </w:pPr>
      <w:r w:rsidRPr="00621504">
        <w:rPr>
          <w:rStyle w:val="af1"/>
        </w:rPr>
        <w:footnoteRef/>
      </w:r>
      <w:r w:rsidRPr="00621504">
        <w:t xml:space="preserve"> </w:t>
      </w:r>
      <w:r w:rsidRPr="00621504">
        <w:rPr>
          <w:rFonts w:ascii="Times New Roman" w:hAnsi="Times New Roman" w:cs="Times New Roman"/>
          <w:sz w:val="20"/>
        </w:rPr>
        <w:t xml:space="preserve">Классификатор единиц измерения. Утвержден </w:t>
      </w:r>
      <w:hyperlink r:id="rId6" w:history="1">
        <w:r w:rsidRPr="00621504">
          <w:rPr>
            <w:rFonts w:ascii="Times New Roman" w:hAnsi="Times New Roman" w:cs="Times New Roman"/>
            <w:sz w:val="20"/>
          </w:rPr>
          <w:t>решением</w:t>
        </w:r>
      </w:hyperlink>
      <w:r w:rsidRPr="00621504">
        <w:rPr>
          <w:rFonts w:ascii="Times New Roman" w:hAnsi="Times New Roman" w:cs="Times New Roman"/>
          <w:sz w:val="20"/>
        </w:rPr>
        <w:t xml:space="preserve"> Комиссии Таможенного союза от 20 сентября 2010 г. № 378 «О классификаторах, используемых для заполнения таможенных документов» (официальный сайт Евразийского экономического союза </w:t>
      </w:r>
      <w:hyperlink r:id="rId7" w:history="1">
        <w:r w:rsidRPr="00621504">
          <w:rPr>
            <w:rFonts w:ascii="Times New Roman" w:hAnsi="Times New Roman" w:cs="Times New Roman"/>
            <w:sz w:val="20"/>
          </w:rPr>
          <w:t>http://www.eaeunion.org/</w:t>
        </w:r>
      </w:hyperlink>
      <w:r w:rsidRPr="00621504">
        <w:rPr>
          <w:rFonts w:ascii="Times New Roman" w:hAnsi="Times New Roman" w:cs="Times New Roman"/>
          <w:sz w:val="20"/>
        </w:rPr>
        <w:t xml:space="preserve">, 7 октября 2021 г.), вступило в силу 1 января </w:t>
      </w:r>
      <w:r w:rsidRPr="00621504">
        <w:rPr>
          <w:rFonts w:ascii="Times New Roman" w:hAnsi="Times New Roman" w:cs="Times New Roman"/>
          <w:sz w:val="20"/>
        </w:rPr>
        <w:br/>
        <w:t xml:space="preserve">2011 г., является обязательным для Российской Федерации в соответствии с </w:t>
      </w:r>
      <w:hyperlink r:id="rId8" w:history="1">
        <w:r w:rsidRPr="00621504">
          <w:rPr>
            <w:rFonts w:ascii="Times New Roman" w:hAnsi="Times New Roman" w:cs="Times New Roman"/>
            <w:sz w:val="20"/>
          </w:rPr>
          <w:t>Договором</w:t>
        </w:r>
      </w:hyperlink>
      <w:r w:rsidRPr="00621504">
        <w:rPr>
          <w:rFonts w:ascii="Times New Roman" w:hAnsi="Times New Roman" w:cs="Times New Roman"/>
          <w:sz w:val="20"/>
        </w:rPr>
        <w:t xml:space="preserve"> об учреждении Евразийского экономического сообщества от 10 октября 2000 г., ратифицированным Федеральным </w:t>
      </w:r>
      <w:hyperlink r:id="rId9" w:history="1">
        <w:r w:rsidRPr="00621504">
          <w:rPr>
            <w:rFonts w:ascii="Times New Roman" w:hAnsi="Times New Roman" w:cs="Times New Roman"/>
            <w:sz w:val="20"/>
          </w:rPr>
          <w:t>законом</w:t>
        </w:r>
      </w:hyperlink>
      <w:r w:rsidRPr="00621504">
        <w:rPr>
          <w:rFonts w:ascii="Times New Roman" w:hAnsi="Times New Roman" w:cs="Times New Roman"/>
          <w:sz w:val="20"/>
        </w:rPr>
        <w:t xml:space="preserve"> </w:t>
      </w:r>
      <w:r w:rsidRPr="00621504">
        <w:rPr>
          <w:rFonts w:ascii="Times New Roman" w:hAnsi="Times New Roman" w:cs="Times New Roman"/>
          <w:sz w:val="20"/>
        </w:rPr>
        <w:br/>
        <w:t>от 22 мая 2001 г. № 56-ФЗ «О ратификации Договора об учреждении Евразийского экономического сообщества» (</w:t>
      </w:r>
      <w:hyperlink r:id="rId10" w:history="1">
        <w:r w:rsidRPr="00621504">
          <w:rPr>
            <w:rFonts w:ascii="Times New Roman" w:hAnsi="Times New Roman" w:cs="Times New Roman"/>
            <w:sz w:val="20"/>
          </w:rPr>
          <w:t>Договор</w:t>
        </w:r>
      </w:hyperlink>
      <w:r w:rsidRPr="00621504">
        <w:rPr>
          <w:rFonts w:ascii="Times New Roman" w:hAnsi="Times New Roman" w:cs="Times New Roman"/>
          <w:sz w:val="20"/>
        </w:rPr>
        <w:t xml:space="preserve"> вступил в силу для Российской Федерации 30 мая 2001 г.); </w:t>
      </w:r>
      <w:hyperlink r:id="rId11" w:history="1">
        <w:r w:rsidRPr="00621504">
          <w:rPr>
            <w:rFonts w:ascii="Times New Roman" w:hAnsi="Times New Roman" w:cs="Times New Roman"/>
            <w:sz w:val="20"/>
          </w:rPr>
          <w:t>Договором</w:t>
        </w:r>
      </w:hyperlink>
      <w:r w:rsidRPr="00621504">
        <w:rPr>
          <w:rFonts w:ascii="Times New Roman" w:hAnsi="Times New Roman" w:cs="Times New Roman"/>
          <w:sz w:val="20"/>
        </w:rPr>
        <w:t xml:space="preserve"> о Евразийском экономическом союзе от 29 мая 2014 г., ратифицированным Федеральным </w:t>
      </w:r>
      <w:hyperlink r:id="rId12" w:history="1">
        <w:r w:rsidRPr="00621504">
          <w:rPr>
            <w:rFonts w:ascii="Times New Roman" w:hAnsi="Times New Roman" w:cs="Times New Roman"/>
            <w:sz w:val="20"/>
          </w:rPr>
          <w:t>законом</w:t>
        </w:r>
      </w:hyperlink>
      <w:r w:rsidRPr="00621504">
        <w:rPr>
          <w:rFonts w:ascii="Times New Roman" w:hAnsi="Times New Roman" w:cs="Times New Roman"/>
          <w:sz w:val="20"/>
        </w:rPr>
        <w:t xml:space="preserve"> от 3 октября 2014 г. № 279-ФЗ </w:t>
      </w:r>
      <w:r w:rsidRPr="00621504">
        <w:rPr>
          <w:rFonts w:ascii="Times New Roman" w:hAnsi="Times New Roman" w:cs="Times New Roman"/>
          <w:sz w:val="20"/>
        </w:rPr>
        <w:br/>
        <w:t>«О ратификации Договора о Евразийском экономическом союзе» (</w:t>
      </w:r>
      <w:hyperlink r:id="rId13" w:history="1">
        <w:r w:rsidRPr="00621504">
          <w:rPr>
            <w:rFonts w:ascii="Times New Roman" w:hAnsi="Times New Roman" w:cs="Times New Roman"/>
            <w:sz w:val="20"/>
          </w:rPr>
          <w:t>Договор</w:t>
        </w:r>
      </w:hyperlink>
      <w:r w:rsidRPr="00621504">
        <w:rPr>
          <w:rFonts w:ascii="Times New Roman" w:hAnsi="Times New Roman" w:cs="Times New Roman"/>
          <w:sz w:val="20"/>
        </w:rPr>
        <w:t xml:space="preserve"> вступил в силу для Российской Федерации 1 января 2015 г).</w:t>
      </w:r>
    </w:p>
  </w:footnote>
  <w:footnote w:id="5">
    <w:p w14:paraId="619C8ED0" w14:textId="77777777" w:rsidR="000A0603" w:rsidRPr="00784404" w:rsidRDefault="000A0603" w:rsidP="000A0603">
      <w:pPr>
        <w:pStyle w:val="af"/>
        <w:jc w:val="both"/>
      </w:pPr>
      <w:r w:rsidRPr="00784404">
        <w:rPr>
          <w:rStyle w:val="af1"/>
        </w:rPr>
        <w:footnoteRef/>
      </w:r>
      <w:r w:rsidRPr="00784404">
        <w:t xml:space="preserve"> </w:t>
      </w:r>
      <w:r w:rsidRPr="00784404">
        <w:rPr>
          <w:rFonts w:ascii="Times New Roman" w:hAnsi="Times New Roman" w:cs="Times New Roman"/>
        </w:rPr>
        <w:t xml:space="preserve">Перечень наркотических средств, психотропных веществ и их </w:t>
      </w:r>
      <w:proofErr w:type="spellStart"/>
      <w:r w:rsidRPr="00784404">
        <w:rPr>
          <w:rFonts w:ascii="Times New Roman" w:hAnsi="Times New Roman" w:cs="Times New Roman"/>
        </w:rPr>
        <w:t>прекурсоров</w:t>
      </w:r>
      <w:proofErr w:type="spellEnd"/>
      <w:r w:rsidRPr="00784404">
        <w:rPr>
          <w:rFonts w:ascii="Times New Roman" w:hAnsi="Times New Roman" w:cs="Times New Roman"/>
        </w:rPr>
        <w:t xml:space="preserve">, подлежащих контролю в Российской Федерации, утвержденный постановлением Правительства Российской Федерации от 30 июня </w:t>
      </w:r>
      <w:r w:rsidRPr="00784404">
        <w:rPr>
          <w:rFonts w:ascii="Times New Roman" w:hAnsi="Times New Roman" w:cs="Times New Roman"/>
        </w:rPr>
        <w:br/>
        <w:t>1998 г.№ 681.</w:t>
      </w:r>
    </w:p>
  </w:footnote>
  <w:footnote w:id="6">
    <w:p w14:paraId="4E1FB780" w14:textId="77777777" w:rsidR="000A0603" w:rsidRPr="00784404" w:rsidRDefault="000A0603" w:rsidP="000A0603">
      <w:pPr>
        <w:pStyle w:val="ConsPlusNormal"/>
        <w:jc w:val="both"/>
      </w:pPr>
      <w:r w:rsidRPr="00784404">
        <w:rPr>
          <w:rStyle w:val="af1"/>
        </w:rPr>
        <w:footnoteRef/>
      </w:r>
      <w:r w:rsidRPr="00784404">
        <w:t xml:space="preserve"> </w:t>
      </w:r>
      <w:r w:rsidRPr="00784404">
        <w:rPr>
          <w:rFonts w:ascii="Times New Roman" w:hAnsi="Times New Roman" w:cs="Times New Roman"/>
          <w:sz w:val="20"/>
        </w:rPr>
        <w:t xml:space="preserve">Статья 33 Федерального закона от 12 апреля 2010 г. № 61-ФЗ «Об обращении лекарственных средств». </w:t>
      </w:r>
    </w:p>
  </w:footnote>
  <w:footnote w:id="7">
    <w:p w14:paraId="31CF7F98" w14:textId="77777777" w:rsidR="000A0603" w:rsidRPr="00784404" w:rsidRDefault="000A0603" w:rsidP="000A0603">
      <w:pPr>
        <w:autoSpaceDE w:val="0"/>
        <w:autoSpaceDN w:val="0"/>
        <w:adjustRightInd w:val="0"/>
        <w:spacing w:after="0" w:line="240" w:lineRule="auto"/>
        <w:jc w:val="both"/>
      </w:pPr>
      <w:r w:rsidRPr="00784404">
        <w:rPr>
          <w:rStyle w:val="af1"/>
        </w:rPr>
        <w:footnoteRef/>
      </w:r>
      <w:r w:rsidRPr="00784404">
        <w:t xml:space="preserve"> </w:t>
      </w:r>
      <w:hyperlink r:id="rId14" w:history="1">
        <w:r w:rsidRPr="00784404">
          <w:rPr>
            <w:rFonts w:ascii="Times New Roman" w:hAnsi="Times New Roman" w:cs="Times New Roman"/>
            <w:sz w:val="20"/>
            <w:szCs w:val="20"/>
          </w:rPr>
          <w:t>Порядок</w:t>
        </w:r>
      </w:hyperlink>
      <w:r w:rsidRPr="00784404">
        <w:rPr>
          <w:rFonts w:ascii="Times New Roman" w:hAnsi="Times New Roman" w:cs="Times New Roman"/>
          <w:sz w:val="20"/>
          <w:szCs w:val="20"/>
        </w:rPr>
        <w:t xml:space="preserve"> формирования и ведения единого реестра зарегистрированных лекарственных средств Евразийского экономического союза, утвержденный Решением Совета Евразийской экономической комиссии от 3 ноября </w:t>
      </w:r>
      <w:r w:rsidRPr="00784404">
        <w:rPr>
          <w:rFonts w:ascii="Times New Roman" w:hAnsi="Times New Roman" w:cs="Times New Roman"/>
          <w:sz w:val="20"/>
          <w:szCs w:val="20"/>
        </w:rPr>
        <w:br/>
        <w:t xml:space="preserve">2016 г. № 84 «О порядках формирования и ведения единого реестра зарегистрированных лекарственных средств Евразийского экономического союза и информационных баз данных в сфере обращения лекарственных средств», официальный сайт Евразийского экономического союза </w:t>
      </w:r>
      <w:hyperlink r:id="rId15" w:history="1">
        <w:r w:rsidRPr="00784404">
          <w:rPr>
            <w:rFonts w:ascii="Times New Roman" w:hAnsi="Times New Roman" w:cs="Times New Roman"/>
            <w:sz w:val="20"/>
            <w:szCs w:val="20"/>
          </w:rPr>
          <w:t>http://www.eaeunion.org/</w:t>
        </w:r>
      </w:hyperlink>
      <w:r w:rsidRPr="00784404">
        <w:rPr>
          <w:rFonts w:ascii="Times New Roman" w:hAnsi="Times New Roman" w:cs="Times New Roman"/>
          <w:sz w:val="20"/>
          <w:szCs w:val="20"/>
        </w:rPr>
        <w:t xml:space="preserve">, 21 ноября 2016 г., вступило в силу 6 мая 2017 г., которое является обязательным для Российской Федерации в соответствии с </w:t>
      </w:r>
      <w:hyperlink r:id="rId16" w:history="1">
        <w:r w:rsidRPr="00784404">
          <w:rPr>
            <w:rFonts w:ascii="Times New Roman" w:hAnsi="Times New Roman" w:cs="Times New Roman"/>
            <w:sz w:val="20"/>
            <w:szCs w:val="20"/>
          </w:rPr>
          <w:t>Договором</w:t>
        </w:r>
      </w:hyperlink>
      <w:r w:rsidRPr="00784404">
        <w:rPr>
          <w:rFonts w:ascii="Times New Roman" w:hAnsi="Times New Roman" w:cs="Times New Roman"/>
          <w:sz w:val="20"/>
          <w:szCs w:val="20"/>
        </w:rPr>
        <w:t xml:space="preserve"> о Евразийском экономическом союзе от 29 мая 2014 г., ратифицированным Федеральным </w:t>
      </w:r>
      <w:hyperlink r:id="rId17" w:history="1">
        <w:r w:rsidRPr="00784404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784404">
        <w:rPr>
          <w:rFonts w:ascii="Times New Roman" w:hAnsi="Times New Roman" w:cs="Times New Roman"/>
          <w:sz w:val="20"/>
          <w:szCs w:val="20"/>
        </w:rPr>
        <w:t xml:space="preserve"> от 3 октября 2014 г. № 279-ФЗ «О ратификации Договора о Евразийском экономическом союзе» (</w:t>
      </w:r>
      <w:hyperlink r:id="rId18" w:history="1">
        <w:r w:rsidRPr="00784404">
          <w:rPr>
            <w:rFonts w:ascii="Times New Roman" w:hAnsi="Times New Roman" w:cs="Times New Roman"/>
            <w:sz w:val="20"/>
            <w:szCs w:val="20"/>
          </w:rPr>
          <w:t>Договор</w:t>
        </w:r>
      </w:hyperlink>
      <w:r w:rsidRPr="00784404">
        <w:rPr>
          <w:rFonts w:ascii="Times New Roman" w:hAnsi="Times New Roman" w:cs="Times New Roman"/>
          <w:sz w:val="20"/>
          <w:szCs w:val="20"/>
        </w:rPr>
        <w:t xml:space="preserve"> вступил в силу для Российской Федерации 1 января 2015 г.).</w:t>
      </w:r>
    </w:p>
  </w:footnote>
  <w:footnote w:id="8">
    <w:p w14:paraId="005EB8BF" w14:textId="77777777" w:rsidR="000A0603" w:rsidRPr="00784404" w:rsidRDefault="000A0603" w:rsidP="000A0603">
      <w:pPr>
        <w:pStyle w:val="ConsPlusNormal"/>
        <w:jc w:val="both"/>
        <w:rPr>
          <w:rFonts w:ascii="Times New Roman" w:hAnsi="Times New Roman" w:cs="Times New Roman"/>
        </w:rPr>
      </w:pPr>
      <w:r w:rsidRPr="00784404">
        <w:rPr>
          <w:rStyle w:val="af1"/>
        </w:rPr>
        <w:footnoteRef/>
      </w:r>
      <w:r w:rsidRPr="00784404">
        <w:t xml:space="preserve"> </w:t>
      </w:r>
      <w:r w:rsidRPr="00784404">
        <w:rPr>
          <w:rFonts w:ascii="Times New Roman" w:hAnsi="Times New Roman" w:cs="Times New Roman"/>
          <w:sz w:val="20"/>
        </w:rPr>
        <w:t xml:space="preserve">Классификатор единиц измерения. Утвержден </w:t>
      </w:r>
      <w:hyperlink r:id="rId19" w:history="1">
        <w:r w:rsidRPr="00784404">
          <w:rPr>
            <w:rFonts w:ascii="Times New Roman" w:hAnsi="Times New Roman" w:cs="Times New Roman"/>
            <w:sz w:val="20"/>
          </w:rPr>
          <w:t>решением</w:t>
        </w:r>
      </w:hyperlink>
      <w:r w:rsidRPr="00784404">
        <w:rPr>
          <w:rFonts w:ascii="Times New Roman" w:hAnsi="Times New Roman" w:cs="Times New Roman"/>
          <w:sz w:val="20"/>
        </w:rPr>
        <w:t xml:space="preserve"> Комиссии Таможенного союза от 20 сентября 2010 г. № 378 «О классификаторах, используемых для заполнения таможенных документов» (официальный сайт Евразийского экономического союза </w:t>
      </w:r>
      <w:hyperlink r:id="rId20" w:history="1">
        <w:r w:rsidRPr="00784404">
          <w:rPr>
            <w:rFonts w:ascii="Times New Roman" w:hAnsi="Times New Roman" w:cs="Times New Roman"/>
            <w:sz w:val="20"/>
          </w:rPr>
          <w:t>http://www.eaeunion.org/</w:t>
        </w:r>
      </w:hyperlink>
      <w:r w:rsidRPr="00784404">
        <w:rPr>
          <w:rFonts w:ascii="Times New Roman" w:hAnsi="Times New Roman" w:cs="Times New Roman"/>
          <w:sz w:val="20"/>
        </w:rPr>
        <w:t xml:space="preserve">, 7 октября 2021 г.), вступило в силу 1 января </w:t>
      </w:r>
      <w:r w:rsidRPr="00784404">
        <w:rPr>
          <w:rFonts w:ascii="Times New Roman" w:hAnsi="Times New Roman" w:cs="Times New Roman"/>
          <w:sz w:val="20"/>
        </w:rPr>
        <w:br/>
        <w:t xml:space="preserve">2011 г., является обязательным для Российской Федерации в соответствии с </w:t>
      </w:r>
      <w:hyperlink r:id="rId21" w:history="1">
        <w:r w:rsidRPr="00784404">
          <w:rPr>
            <w:rFonts w:ascii="Times New Roman" w:hAnsi="Times New Roman" w:cs="Times New Roman"/>
            <w:sz w:val="20"/>
          </w:rPr>
          <w:t>Договором</w:t>
        </w:r>
      </w:hyperlink>
      <w:r w:rsidRPr="00784404">
        <w:rPr>
          <w:rFonts w:ascii="Times New Roman" w:hAnsi="Times New Roman" w:cs="Times New Roman"/>
          <w:sz w:val="20"/>
        </w:rPr>
        <w:t xml:space="preserve"> об учреждении Евразийского экономического сообщества от 10 октября 2000 г., ратифицированным Федеральным </w:t>
      </w:r>
      <w:hyperlink r:id="rId22" w:history="1">
        <w:r w:rsidRPr="00784404">
          <w:rPr>
            <w:rFonts w:ascii="Times New Roman" w:hAnsi="Times New Roman" w:cs="Times New Roman"/>
            <w:sz w:val="20"/>
          </w:rPr>
          <w:t>законом</w:t>
        </w:r>
      </w:hyperlink>
      <w:r w:rsidRPr="00784404">
        <w:rPr>
          <w:rFonts w:ascii="Times New Roman" w:hAnsi="Times New Roman" w:cs="Times New Roman"/>
          <w:sz w:val="20"/>
        </w:rPr>
        <w:t xml:space="preserve"> </w:t>
      </w:r>
      <w:r w:rsidRPr="00784404">
        <w:rPr>
          <w:rFonts w:ascii="Times New Roman" w:hAnsi="Times New Roman" w:cs="Times New Roman"/>
          <w:sz w:val="20"/>
        </w:rPr>
        <w:br/>
        <w:t>от 22 мая 2001 г. № 56-ФЗ «О ратификации Договора об учреждении Евразийского экономического сообщества» (</w:t>
      </w:r>
      <w:hyperlink r:id="rId23" w:history="1">
        <w:r w:rsidRPr="00784404">
          <w:rPr>
            <w:rFonts w:ascii="Times New Roman" w:hAnsi="Times New Roman" w:cs="Times New Roman"/>
            <w:sz w:val="20"/>
          </w:rPr>
          <w:t>Договор</w:t>
        </w:r>
      </w:hyperlink>
      <w:r w:rsidRPr="00784404">
        <w:rPr>
          <w:rFonts w:ascii="Times New Roman" w:hAnsi="Times New Roman" w:cs="Times New Roman"/>
          <w:sz w:val="20"/>
        </w:rPr>
        <w:t xml:space="preserve"> вступил в силу для Российской Федерации 30 мая 2001 г.); </w:t>
      </w:r>
      <w:hyperlink r:id="rId24" w:history="1">
        <w:r w:rsidRPr="00784404">
          <w:rPr>
            <w:rFonts w:ascii="Times New Roman" w:hAnsi="Times New Roman" w:cs="Times New Roman"/>
            <w:sz w:val="20"/>
          </w:rPr>
          <w:t>Договором</w:t>
        </w:r>
      </w:hyperlink>
      <w:r w:rsidRPr="00784404">
        <w:rPr>
          <w:rFonts w:ascii="Times New Roman" w:hAnsi="Times New Roman" w:cs="Times New Roman"/>
          <w:sz w:val="20"/>
        </w:rPr>
        <w:t xml:space="preserve"> о Евразийском экономическом союзе от 29 мая 2014 г., ратифицированным Федеральным </w:t>
      </w:r>
      <w:hyperlink r:id="rId25" w:history="1">
        <w:r w:rsidRPr="00784404">
          <w:rPr>
            <w:rFonts w:ascii="Times New Roman" w:hAnsi="Times New Roman" w:cs="Times New Roman"/>
            <w:sz w:val="20"/>
          </w:rPr>
          <w:t>законом</w:t>
        </w:r>
      </w:hyperlink>
      <w:r w:rsidRPr="00784404">
        <w:rPr>
          <w:rFonts w:ascii="Times New Roman" w:hAnsi="Times New Roman" w:cs="Times New Roman"/>
          <w:sz w:val="20"/>
        </w:rPr>
        <w:t xml:space="preserve"> от 3 октября 2014 г. № 279-ФЗ </w:t>
      </w:r>
      <w:r w:rsidRPr="00784404">
        <w:rPr>
          <w:rFonts w:ascii="Times New Roman" w:hAnsi="Times New Roman" w:cs="Times New Roman"/>
          <w:sz w:val="20"/>
        </w:rPr>
        <w:br/>
        <w:t>«О ратификации Договора о Евразийском экономическом союзе» (</w:t>
      </w:r>
      <w:hyperlink r:id="rId26" w:history="1">
        <w:r w:rsidRPr="00784404">
          <w:rPr>
            <w:rFonts w:ascii="Times New Roman" w:hAnsi="Times New Roman" w:cs="Times New Roman"/>
            <w:sz w:val="20"/>
          </w:rPr>
          <w:t>Договор</w:t>
        </w:r>
      </w:hyperlink>
      <w:r w:rsidRPr="00784404">
        <w:rPr>
          <w:rFonts w:ascii="Times New Roman" w:hAnsi="Times New Roman" w:cs="Times New Roman"/>
          <w:sz w:val="20"/>
        </w:rPr>
        <w:t xml:space="preserve"> вступил в силу для Российской Федерации 1 января 2015 г).</w:t>
      </w:r>
    </w:p>
    <w:p w14:paraId="4CE238A6" w14:textId="77777777" w:rsidR="000A0603" w:rsidRPr="00784404" w:rsidRDefault="000A0603" w:rsidP="000A0603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4341362"/>
      <w:docPartObj>
        <w:docPartGallery w:val="Page Numbers (Top of Page)"/>
        <w:docPartUnique/>
      </w:docPartObj>
    </w:sdtPr>
    <w:sdtEndPr/>
    <w:sdtContent>
      <w:p w14:paraId="160F67B9" w14:textId="055FAAF6" w:rsidR="00F64B2C" w:rsidRDefault="00F64B2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603">
          <w:rPr>
            <w:noProof/>
          </w:rPr>
          <w:t>8</w:t>
        </w:r>
        <w:r>
          <w:fldChar w:fldCharType="end"/>
        </w:r>
      </w:p>
    </w:sdtContent>
  </w:sdt>
  <w:p w14:paraId="3121E3E0" w14:textId="77777777" w:rsidR="00F64B2C" w:rsidRDefault="00F64B2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BE663" w14:textId="0124DC61" w:rsidR="00F64B2C" w:rsidRDefault="00F64B2C">
    <w:pPr>
      <w:pStyle w:val="ab"/>
      <w:jc w:val="center"/>
    </w:pPr>
  </w:p>
  <w:p w14:paraId="4FA2B92F" w14:textId="77777777" w:rsidR="00F64B2C" w:rsidRDefault="00F64B2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4E65"/>
    <w:multiLevelType w:val="hybridMultilevel"/>
    <w:tmpl w:val="0CCEBFB2"/>
    <w:lvl w:ilvl="0" w:tplc="CCDE0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1795C"/>
    <w:multiLevelType w:val="hybridMultilevel"/>
    <w:tmpl w:val="B7E6A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D32E9"/>
    <w:multiLevelType w:val="hybridMultilevel"/>
    <w:tmpl w:val="320C7B0A"/>
    <w:lvl w:ilvl="0" w:tplc="BA0AA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750CAA"/>
    <w:multiLevelType w:val="hybridMultilevel"/>
    <w:tmpl w:val="B7E6A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304E9"/>
    <w:multiLevelType w:val="multilevel"/>
    <w:tmpl w:val="A164E2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BAA740D"/>
    <w:multiLevelType w:val="hybridMultilevel"/>
    <w:tmpl w:val="E5022D70"/>
    <w:lvl w:ilvl="0" w:tplc="AF723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44ADB"/>
    <w:multiLevelType w:val="hybridMultilevel"/>
    <w:tmpl w:val="B7E6A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D71E0"/>
    <w:multiLevelType w:val="multilevel"/>
    <w:tmpl w:val="A164E2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493208C"/>
    <w:multiLevelType w:val="hybridMultilevel"/>
    <w:tmpl w:val="7BFCF75C"/>
    <w:lvl w:ilvl="0" w:tplc="77C40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7E6DD9"/>
    <w:multiLevelType w:val="hybridMultilevel"/>
    <w:tmpl w:val="B4886D12"/>
    <w:lvl w:ilvl="0" w:tplc="474A53BC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D0AFE"/>
    <w:multiLevelType w:val="hybridMultilevel"/>
    <w:tmpl w:val="46906AE4"/>
    <w:lvl w:ilvl="0" w:tplc="AF7233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FA"/>
    <w:rsid w:val="0000109E"/>
    <w:rsid w:val="00001D09"/>
    <w:rsid w:val="00003BEF"/>
    <w:rsid w:val="00007B79"/>
    <w:rsid w:val="0001151E"/>
    <w:rsid w:val="00013DFF"/>
    <w:rsid w:val="00017354"/>
    <w:rsid w:val="00017DA1"/>
    <w:rsid w:val="00027C8A"/>
    <w:rsid w:val="00032DB5"/>
    <w:rsid w:val="000371CE"/>
    <w:rsid w:val="0004069C"/>
    <w:rsid w:val="00040E26"/>
    <w:rsid w:val="000411B4"/>
    <w:rsid w:val="00041472"/>
    <w:rsid w:val="00041AAD"/>
    <w:rsid w:val="00045CE5"/>
    <w:rsid w:val="00047B5D"/>
    <w:rsid w:val="00050B9C"/>
    <w:rsid w:val="0005232F"/>
    <w:rsid w:val="0005265F"/>
    <w:rsid w:val="000553E8"/>
    <w:rsid w:val="000609F8"/>
    <w:rsid w:val="0006213F"/>
    <w:rsid w:val="00063459"/>
    <w:rsid w:val="00065C6D"/>
    <w:rsid w:val="00066692"/>
    <w:rsid w:val="00072F42"/>
    <w:rsid w:val="000735E0"/>
    <w:rsid w:val="00074B84"/>
    <w:rsid w:val="000770C8"/>
    <w:rsid w:val="000776CE"/>
    <w:rsid w:val="00081B28"/>
    <w:rsid w:val="0008212B"/>
    <w:rsid w:val="00083A58"/>
    <w:rsid w:val="000847A5"/>
    <w:rsid w:val="000859F1"/>
    <w:rsid w:val="00086005"/>
    <w:rsid w:val="0009082C"/>
    <w:rsid w:val="00092C05"/>
    <w:rsid w:val="000944C2"/>
    <w:rsid w:val="00094A23"/>
    <w:rsid w:val="000965DB"/>
    <w:rsid w:val="00096F99"/>
    <w:rsid w:val="000A0603"/>
    <w:rsid w:val="000A13F4"/>
    <w:rsid w:val="000A16F0"/>
    <w:rsid w:val="000A5126"/>
    <w:rsid w:val="000A5DE4"/>
    <w:rsid w:val="000A70B4"/>
    <w:rsid w:val="000A782E"/>
    <w:rsid w:val="000B065C"/>
    <w:rsid w:val="000B2EB1"/>
    <w:rsid w:val="000B409C"/>
    <w:rsid w:val="000C20C8"/>
    <w:rsid w:val="000C3042"/>
    <w:rsid w:val="000C314E"/>
    <w:rsid w:val="000C3A30"/>
    <w:rsid w:val="000C4C61"/>
    <w:rsid w:val="000C543D"/>
    <w:rsid w:val="000D0AB6"/>
    <w:rsid w:val="000D20C9"/>
    <w:rsid w:val="000D217B"/>
    <w:rsid w:val="000D22EF"/>
    <w:rsid w:val="000D2E67"/>
    <w:rsid w:val="000D375A"/>
    <w:rsid w:val="000D3808"/>
    <w:rsid w:val="000D6E9E"/>
    <w:rsid w:val="000E0C2A"/>
    <w:rsid w:val="000E13D6"/>
    <w:rsid w:val="000E1D99"/>
    <w:rsid w:val="000E4401"/>
    <w:rsid w:val="000E6B8E"/>
    <w:rsid w:val="000F3177"/>
    <w:rsid w:val="000F3B5E"/>
    <w:rsid w:val="000F4709"/>
    <w:rsid w:val="000F7921"/>
    <w:rsid w:val="0010112B"/>
    <w:rsid w:val="00102C7B"/>
    <w:rsid w:val="001038A0"/>
    <w:rsid w:val="00105D46"/>
    <w:rsid w:val="001065B1"/>
    <w:rsid w:val="00110B70"/>
    <w:rsid w:val="00111BD0"/>
    <w:rsid w:val="00113D10"/>
    <w:rsid w:val="00113E21"/>
    <w:rsid w:val="00114A11"/>
    <w:rsid w:val="00115B69"/>
    <w:rsid w:val="00115F42"/>
    <w:rsid w:val="0011761C"/>
    <w:rsid w:val="00120551"/>
    <w:rsid w:val="00121B1D"/>
    <w:rsid w:val="00121FE4"/>
    <w:rsid w:val="001236A3"/>
    <w:rsid w:val="00125930"/>
    <w:rsid w:val="00127775"/>
    <w:rsid w:val="00127F65"/>
    <w:rsid w:val="001307D8"/>
    <w:rsid w:val="0013191B"/>
    <w:rsid w:val="00132713"/>
    <w:rsid w:val="0013422A"/>
    <w:rsid w:val="001459E7"/>
    <w:rsid w:val="00147D3C"/>
    <w:rsid w:val="00152F66"/>
    <w:rsid w:val="001557FD"/>
    <w:rsid w:val="00156810"/>
    <w:rsid w:val="00164163"/>
    <w:rsid w:val="00167AF4"/>
    <w:rsid w:val="00172700"/>
    <w:rsid w:val="00174FF3"/>
    <w:rsid w:val="001753D8"/>
    <w:rsid w:val="001766A4"/>
    <w:rsid w:val="001769CF"/>
    <w:rsid w:val="0017765A"/>
    <w:rsid w:val="00177758"/>
    <w:rsid w:val="0017783F"/>
    <w:rsid w:val="0018211A"/>
    <w:rsid w:val="001822EF"/>
    <w:rsid w:val="001850D1"/>
    <w:rsid w:val="00191C9C"/>
    <w:rsid w:val="00194F24"/>
    <w:rsid w:val="0019642B"/>
    <w:rsid w:val="00197335"/>
    <w:rsid w:val="001A34E2"/>
    <w:rsid w:val="001A50CF"/>
    <w:rsid w:val="001A5B0F"/>
    <w:rsid w:val="001A6C5B"/>
    <w:rsid w:val="001A6FAF"/>
    <w:rsid w:val="001A71E6"/>
    <w:rsid w:val="001B1343"/>
    <w:rsid w:val="001B2924"/>
    <w:rsid w:val="001B2BDE"/>
    <w:rsid w:val="001B526D"/>
    <w:rsid w:val="001B5E92"/>
    <w:rsid w:val="001C06D7"/>
    <w:rsid w:val="001C2D5B"/>
    <w:rsid w:val="001C617E"/>
    <w:rsid w:val="001C68BC"/>
    <w:rsid w:val="001D32F4"/>
    <w:rsid w:val="001D57A2"/>
    <w:rsid w:val="001D7703"/>
    <w:rsid w:val="001E4165"/>
    <w:rsid w:val="001E449E"/>
    <w:rsid w:val="001E691D"/>
    <w:rsid w:val="001F1559"/>
    <w:rsid w:val="001F1A57"/>
    <w:rsid w:val="0020066E"/>
    <w:rsid w:val="002027E8"/>
    <w:rsid w:val="00202BA7"/>
    <w:rsid w:val="00205234"/>
    <w:rsid w:val="00205AD2"/>
    <w:rsid w:val="0020646C"/>
    <w:rsid w:val="00207277"/>
    <w:rsid w:val="002075C3"/>
    <w:rsid w:val="00210BB0"/>
    <w:rsid w:val="002134C7"/>
    <w:rsid w:val="002160ED"/>
    <w:rsid w:val="002162B9"/>
    <w:rsid w:val="002169C4"/>
    <w:rsid w:val="00217756"/>
    <w:rsid w:val="002201CB"/>
    <w:rsid w:val="002201E2"/>
    <w:rsid w:val="002205A4"/>
    <w:rsid w:val="00223F9E"/>
    <w:rsid w:val="002251EE"/>
    <w:rsid w:val="002263EF"/>
    <w:rsid w:val="00226B99"/>
    <w:rsid w:val="002318C2"/>
    <w:rsid w:val="00234998"/>
    <w:rsid w:val="00242084"/>
    <w:rsid w:val="00247D60"/>
    <w:rsid w:val="0025306F"/>
    <w:rsid w:val="0025312A"/>
    <w:rsid w:val="00256C6C"/>
    <w:rsid w:val="00257A55"/>
    <w:rsid w:val="00261022"/>
    <w:rsid w:val="002627E7"/>
    <w:rsid w:val="00262BAB"/>
    <w:rsid w:val="00263BE2"/>
    <w:rsid w:val="00263F05"/>
    <w:rsid w:val="00264644"/>
    <w:rsid w:val="00264E04"/>
    <w:rsid w:val="0027566E"/>
    <w:rsid w:val="00277210"/>
    <w:rsid w:val="002774C8"/>
    <w:rsid w:val="00277E49"/>
    <w:rsid w:val="002805E5"/>
    <w:rsid w:val="00280709"/>
    <w:rsid w:val="00280EBF"/>
    <w:rsid w:val="00282584"/>
    <w:rsid w:val="002875E7"/>
    <w:rsid w:val="00291B46"/>
    <w:rsid w:val="0029441C"/>
    <w:rsid w:val="00294510"/>
    <w:rsid w:val="002958F3"/>
    <w:rsid w:val="002965AD"/>
    <w:rsid w:val="00297576"/>
    <w:rsid w:val="002A0085"/>
    <w:rsid w:val="002B1850"/>
    <w:rsid w:val="002B5093"/>
    <w:rsid w:val="002B5171"/>
    <w:rsid w:val="002B6D9D"/>
    <w:rsid w:val="002B7CFE"/>
    <w:rsid w:val="002C1D3C"/>
    <w:rsid w:val="002C2150"/>
    <w:rsid w:val="002D1125"/>
    <w:rsid w:val="002D24A2"/>
    <w:rsid w:val="002D2804"/>
    <w:rsid w:val="002D2D1E"/>
    <w:rsid w:val="002D5185"/>
    <w:rsid w:val="002D633B"/>
    <w:rsid w:val="002D7D54"/>
    <w:rsid w:val="002E1918"/>
    <w:rsid w:val="002E5431"/>
    <w:rsid w:val="002E725F"/>
    <w:rsid w:val="002F117B"/>
    <w:rsid w:val="002F1B72"/>
    <w:rsid w:val="002F3F0C"/>
    <w:rsid w:val="002F4E4D"/>
    <w:rsid w:val="002F5B8F"/>
    <w:rsid w:val="002F61E9"/>
    <w:rsid w:val="00302054"/>
    <w:rsid w:val="003020AE"/>
    <w:rsid w:val="003058C9"/>
    <w:rsid w:val="003062EA"/>
    <w:rsid w:val="0030690F"/>
    <w:rsid w:val="003100F7"/>
    <w:rsid w:val="00313726"/>
    <w:rsid w:val="00315463"/>
    <w:rsid w:val="003156F6"/>
    <w:rsid w:val="00315CC1"/>
    <w:rsid w:val="0031719A"/>
    <w:rsid w:val="00324AB7"/>
    <w:rsid w:val="00326B26"/>
    <w:rsid w:val="00331202"/>
    <w:rsid w:val="00334B86"/>
    <w:rsid w:val="00335085"/>
    <w:rsid w:val="00335EF5"/>
    <w:rsid w:val="0033662F"/>
    <w:rsid w:val="00336879"/>
    <w:rsid w:val="00336B7C"/>
    <w:rsid w:val="00340457"/>
    <w:rsid w:val="003423C2"/>
    <w:rsid w:val="003424E7"/>
    <w:rsid w:val="003433D3"/>
    <w:rsid w:val="003466B9"/>
    <w:rsid w:val="00350739"/>
    <w:rsid w:val="00354258"/>
    <w:rsid w:val="0035495E"/>
    <w:rsid w:val="00355C41"/>
    <w:rsid w:val="00360CAB"/>
    <w:rsid w:val="00361833"/>
    <w:rsid w:val="00362A7F"/>
    <w:rsid w:val="00367BB7"/>
    <w:rsid w:val="003708C2"/>
    <w:rsid w:val="00371175"/>
    <w:rsid w:val="00373155"/>
    <w:rsid w:val="00377B7A"/>
    <w:rsid w:val="00380187"/>
    <w:rsid w:val="00381513"/>
    <w:rsid w:val="00381B16"/>
    <w:rsid w:val="00383783"/>
    <w:rsid w:val="00383FB6"/>
    <w:rsid w:val="00384A80"/>
    <w:rsid w:val="00386092"/>
    <w:rsid w:val="00387F65"/>
    <w:rsid w:val="0039249E"/>
    <w:rsid w:val="003957A3"/>
    <w:rsid w:val="003976BE"/>
    <w:rsid w:val="003A1881"/>
    <w:rsid w:val="003A50CD"/>
    <w:rsid w:val="003B188C"/>
    <w:rsid w:val="003B1F88"/>
    <w:rsid w:val="003B342A"/>
    <w:rsid w:val="003B4576"/>
    <w:rsid w:val="003B5F9D"/>
    <w:rsid w:val="003B63FE"/>
    <w:rsid w:val="003B7C40"/>
    <w:rsid w:val="003C206A"/>
    <w:rsid w:val="003C2F35"/>
    <w:rsid w:val="003C38FE"/>
    <w:rsid w:val="003C418E"/>
    <w:rsid w:val="003C4ABE"/>
    <w:rsid w:val="003C69F0"/>
    <w:rsid w:val="003C7146"/>
    <w:rsid w:val="003C76C4"/>
    <w:rsid w:val="003D2947"/>
    <w:rsid w:val="003E0C21"/>
    <w:rsid w:val="003E0C29"/>
    <w:rsid w:val="003E44A1"/>
    <w:rsid w:val="003E5407"/>
    <w:rsid w:val="003F28FE"/>
    <w:rsid w:val="003F5412"/>
    <w:rsid w:val="003F5C64"/>
    <w:rsid w:val="003F5EC1"/>
    <w:rsid w:val="003F7129"/>
    <w:rsid w:val="004015A5"/>
    <w:rsid w:val="0040225D"/>
    <w:rsid w:val="004022C5"/>
    <w:rsid w:val="00403A45"/>
    <w:rsid w:val="004042D4"/>
    <w:rsid w:val="004051C0"/>
    <w:rsid w:val="00414E5A"/>
    <w:rsid w:val="00415FCA"/>
    <w:rsid w:val="00417DE1"/>
    <w:rsid w:val="004201B3"/>
    <w:rsid w:val="00420550"/>
    <w:rsid w:val="00425594"/>
    <w:rsid w:val="00425A91"/>
    <w:rsid w:val="00430088"/>
    <w:rsid w:val="00433CDB"/>
    <w:rsid w:val="004349F1"/>
    <w:rsid w:val="00434B4D"/>
    <w:rsid w:val="00436A51"/>
    <w:rsid w:val="00440004"/>
    <w:rsid w:val="00443D38"/>
    <w:rsid w:val="00444324"/>
    <w:rsid w:val="00451782"/>
    <w:rsid w:val="00462D64"/>
    <w:rsid w:val="004653BA"/>
    <w:rsid w:val="00465CCC"/>
    <w:rsid w:val="004664A8"/>
    <w:rsid w:val="004710F3"/>
    <w:rsid w:val="004740AF"/>
    <w:rsid w:val="00482537"/>
    <w:rsid w:val="00492A82"/>
    <w:rsid w:val="00494302"/>
    <w:rsid w:val="004953AB"/>
    <w:rsid w:val="0049567D"/>
    <w:rsid w:val="004A0912"/>
    <w:rsid w:val="004A354B"/>
    <w:rsid w:val="004A4086"/>
    <w:rsid w:val="004A75DA"/>
    <w:rsid w:val="004B1BB7"/>
    <w:rsid w:val="004B1D37"/>
    <w:rsid w:val="004B4D70"/>
    <w:rsid w:val="004B69EF"/>
    <w:rsid w:val="004B768F"/>
    <w:rsid w:val="004C1915"/>
    <w:rsid w:val="004C3796"/>
    <w:rsid w:val="004C5447"/>
    <w:rsid w:val="004C54BF"/>
    <w:rsid w:val="004C6A5B"/>
    <w:rsid w:val="004D183E"/>
    <w:rsid w:val="004D3C73"/>
    <w:rsid w:val="004D3F97"/>
    <w:rsid w:val="004E043F"/>
    <w:rsid w:val="004E12E9"/>
    <w:rsid w:val="004E1854"/>
    <w:rsid w:val="004E3D59"/>
    <w:rsid w:val="004E5509"/>
    <w:rsid w:val="004F0A3D"/>
    <w:rsid w:val="004F5033"/>
    <w:rsid w:val="004F575A"/>
    <w:rsid w:val="004F5E51"/>
    <w:rsid w:val="004F7151"/>
    <w:rsid w:val="00503591"/>
    <w:rsid w:val="00505827"/>
    <w:rsid w:val="005119F5"/>
    <w:rsid w:val="005123A1"/>
    <w:rsid w:val="00512E6F"/>
    <w:rsid w:val="0051370B"/>
    <w:rsid w:val="005138E3"/>
    <w:rsid w:val="00522ED4"/>
    <w:rsid w:val="00526B2D"/>
    <w:rsid w:val="00530B6A"/>
    <w:rsid w:val="00530BD2"/>
    <w:rsid w:val="00533734"/>
    <w:rsid w:val="00534C26"/>
    <w:rsid w:val="005360EE"/>
    <w:rsid w:val="005366C0"/>
    <w:rsid w:val="00536FE4"/>
    <w:rsid w:val="0053769F"/>
    <w:rsid w:val="00540139"/>
    <w:rsid w:val="005425C5"/>
    <w:rsid w:val="005428F7"/>
    <w:rsid w:val="00551E40"/>
    <w:rsid w:val="00553C5E"/>
    <w:rsid w:val="0055491A"/>
    <w:rsid w:val="0055565A"/>
    <w:rsid w:val="00556772"/>
    <w:rsid w:val="005730F1"/>
    <w:rsid w:val="00573CF3"/>
    <w:rsid w:val="00580B95"/>
    <w:rsid w:val="00585397"/>
    <w:rsid w:val="0058600C"/>
    <w:rsid w:val="00586FF8"/>
    <w:rsid w:val="005873BB"/>
    <w:rsid w:val="0058769A"/>
    <w:rsid w:val="005900B7"/>
    <w:rsid w:val="005924A9"/>
    <w:rsid w:val="00595CBC"/>
    <w:rsid w:val="00596136"/>
    <w:rsid w:val="0059775B"/>
    <w:rsid w:val="005A0016"/>
    <w:rsid w:val="005A088D"/>
    <w:rsid w:val="005A1E40"/>
    <w:rsid w:val="005A2050"/>
    <w:rsid w:val="005A3D2B"/>
    <w:rsid w:val="005A402E"/>
    <w:rsid w:val="005A44C0"/>
    <w:rsid w:val="005B14D0"/>
    <w:rsid w:val="005B36CA"/>
    <w:rsid w:val="005B4C71"/>
    <w:rsid w:val="005C0776"/>
    <w:rsid w:val="005C0FE3"/>
    <w:rsid w:val="005C23E7"/>
    <w:rsid w:val="005C3747"/>
    <w:rsid w:val="005C654A"/>
    <w:rsid w:val="005C66EF"/>
    <w:rsid w:val="005C7EB4"/>
    <w:rsid w:val="005D177A"/>
    <w:rsid w:val="005D17D0"/>
    <w:rsid w:val="005D189E"/>
    <w:rsid w:val="005D234E"/>
    <w:rsid w:val="005D2788"/>
    <w:rsid w:val="005D2D8E"/>
    <w:rsid w:val="005D6484"/>
    <w:rsid w:val="005D6B19"/>
    <w:rsid w:val="005E03C8"/>
    <w:rsid w:val="005E0BE1"/>
    <w:rsid w:val="005E44B7"/>
    <w:rsid w:val="005E63D3"/>
    <w:rsid w:val="005E6455"/>
    <w:rsid w:val="005F03A1"/>
    <w:rsid w:val="005F24C4"/>
    <w:rsid w:val="00600127"/>
    <w:rsid w:val="006043BE"/>
    <w:rsid w:val="00604A52"/>
    <w:rsid w:val="00605A2D"/>
    <w:rsid w:val="00605B9F"/>
    <w:rsid w:val="0061041C"/>
    <w:rsid w:val="00610761"/>
    <w:rsid w:val="006146D2"/>
    <w:rsid w:val="006201F1"/>
    <w:rsid w:val="0062025B"/>
    <w:rsid w:val="006218DE"/>
    <w:rsid w:val="00624180"/>
    <w:rsid w:val="0063236D"/>
    <w:rsid w:val="00633913"/>
    <w:rsid w:val="00641AD4"/>
    <w:rsid w:val="00645844"/>
    <w:rsid w:val="00652226"/>
    <w:rsid w:val="00652257"/>
    <w:rsid w:val="00655B89"/>
    <w:rsid w:val="00660ADE"/>
    <w:rsid w:val="006636B4"/>
    <w:rsid w:val="006654B4"/>
    <w:rsid w:val="00666220"/>
    <w:rsid w:val="006662B6"/>
    <w:rsid w:val="00670080"/>
    <w:rsid w:val="00671681"/>
    <w:rsid w:val="00672797"/>
    <w:rsid w:val="00672FDB"/>
    <w:rsid w:val="00676A5F"/>
    <w:rsid w:val="006773AA"/>
    <w:rsid w:val="00677A2B"/>
    <w:rsid w:val="00680772"/>
    <w:rsid w:val="00680C39"/>
    <w:rsid w:val="0068234A"/>
    <w:rsid w:val="00684702"/>
    <w:rsid w:val="00685F08"/>
    <w:rsid w:val="00690F53"/>
    <w:rsid w:val="006917A5"/>
    <w:rsid w:val="00691B7D"/>
    <w:rsid w:val="006928E6"/>
    <w:rsid w:val="006933CB"/>
    <w:rsid w:val="00693F87"/>
    <w:rsid w:val="0069474E"/>
    <w:rsid w:val="006947E4"/>
    <w:rsid w:val="006A05B9"/>
    <w:rsid w:val="006A065C"/>
    <w:rsid w:val="006A1CA1"/>
    <w:rsid w:val="006A3F10"/>
    <w:rsid w:val="006A72E2"/>
    <w:rsid w:val="006A7603"/>
    <w:rsid w:val="006A77FA"/>
    <w:rsid w:val="006A787D"/>
    <w:rsid w:val="006B0BA8"/>
    <w:rsid w:val="006B13FF"/>
    <w:rsid w:val="006B1550"/>
    <w:rsid w:val="006B194B"/>
    <w:rsid w:val="006B2C33"/>
    <w:rsid w:val="006B2C8E"/>
    <w:rsid w:val="006B4776"/>
    <w:rsid w:val="006C1FA4"/>
    <w:rsid w:val="006C25AC"/>
    <w:rsid w:val="006C2E25"/>
    <w:rsid w:val="006C3E4C"/>
    <w:rsid w:val="006D019F"/>
    <w:rsid w:val="006D0D82"/>
    <w:rsid w:val="006D199A"/>
    <w:rsid w:val="006D1ADE"/>
    <w:rsid w:val="006D38CB"/>
    <w:rsid w:val="006D3FEC"/>
    <w:rsid w:val="006D5944"/>
    <w:rsid w:val="006D6BD3"/>
    <w:rsid w:val="006D7F09"/>
    <w:rsid w:val="006D7F13"/>
    <w:rsid w:val="006E0D1E"/>
    <w:rsid w:val="006E1B84"/>
    <w:rsid w:val="006E1E72"/>
    <w:rsid w:val="006E3403"/>
    <w:rsid w:val="006E3867"/>
    <w:rsid w:val="006E57E7"/>
    <w:rsid w:val="006E584D"/>
    <w:rsid w:val="006F0687"/>
    <w:rsid w:val="006F232A"/>
    <w:rsid w:val="006F4522"/>
    <w:rsid w:val="006F68DE"/>
    <w:rsid w:val="0070011F"/>
    <w:rsid w:val="00702C53"/>
    <w:rsid w:val="0070389C"/>
    <w:rsid w:val="007059D4"/>
    <w:rsid w:val="007069C0"/>
    <w:rsid w:val="00710D53"/>
    <w:rsid w:val="00710F6A"/>
    <w:rsid w:val="00712D68"/>
    <w:rsid w:val="0072456B"/>
    <w:rsid w:val="007263C1"/>
    <w:rsid w:val="007265CE"/>
    <w:rsid w:val="00727B4D"/>
    <w:rsid w:val="00730BA0"/>
    <w:rsid w:val="00735AB3"/>
    <w:rsid w:val="00735D0E"/>
    <w:rsid w:val="007361F5"/>
    <w:rsid w:val="00741BA2"/>
    <w:rsid w:val="0074391B"/>
    <w:rsid w:val="007443EF"/>
    <w:rsid w:val="00745349"/>
    <w:rsid w:val="00747086"/>
    <w:rsid w:val="00747608"/>
    <w:rsid w:val="00752A2A"/>
    <w:rsid w:val="00754785"/>
    <w:rsid w:val="00756EB8"/>
    <w:rsid w:val="007605A0"/>
    <w:rsid w:val="00761247"/>
    <w:rsid w:val="00761251"/>
    <w:rsid w:val="007652E4"/>
    <w:rsid w:val="007665EC"/>
    <w:rsid w:val="007705ED"/>
    <w:rsid w:val="00773DA6"/>
    <w:rsid w:val="007743AC"/>
    <w:rsid w:val="007751AC"/>
    <w:rsid w:val="00781307"/>
    <w:rsid w:val="00784389"/>
    <w:rsid w:val="00785F37"/>
    <w:rsid w:val="00787EFB"/>
    <w:rsid w:val="00791466"/>
    <w:rsid w:val="0079216E"/>
    <w:rsid w:val="0079312A"/>
    <w:rsid w:val="007A03D3"/>
    <w:rsid w:val="007A5AAC"/>
    <w:rsid w:val="007A6C8D"/>
    <w:rsid w:val="007A7E5C"/>
    <w:rsid w:val="007B0547"/>
    <w:rsid w:val="007B0C0E"/>
    <w:rsid w:val="007B1E1C"/>
    <w:rsid w:val="007C2604"/>
    <w:rsid w:val="007C525B"/>
    <w:rsid w:val="007C7A2F"/>
    <w:rsid w:val="007D1F5C"/>
    <w:rsid w:val="007D2856"/>
    <w:rsid w:val="007D33FB"/>
    <w:rsid w:val="007D43B9"/>
    <w:rsid w:val="007D4B30"/>
    <w:rsid w:val="007D567C"/>
    <w:rsid w:val="007D789B"/>
    <w:rsid w:val="007E0BEE"/>
    <w:rsid w:val="007E0DE5"/>
    <w:rsid w:val="007E21C0"/>
    <w:rsid w:val="007E3207"/>
    <w:rsid w:val="007E512E"/>
    <w:rsid w:val="007F2251"/>
    <w:rsid w:val="007F2806"/>
    <w:rsid w:val="007F2BEF"/>
    <w:rsid w:val="007F3B3A"/>
    <w:rsid w:val="007F3D4C"/>
    <w:rsid w:val="007F52EA"/>
    <w:rsid w:val="007F5F6A"/>
    <w:rsid w:val="007F6EEC"/>
    <w:rsid w:val="007F774F"/>
    <w:rsid w:val="00802E0A"/>
    <w:rsid w:val="00803253"/>
    <w:rsid w:val="008058C5"/>
    <w:rsid w:val="008070F5"/>
    <w:rsid w:val="00807C67"/>
    <w:rsid w:val="00810C07"/>
    <w:rsid w:val="00811A54"/>
    <w:rsid w:val="00814EAE"/>
    <w:rsid w:val="00815B3C"/>
    <w:rsid w:val="00821D5A"/>
    <w:rsid w:val="0082281A"/>
    <w:rsid w:val="0082499F"/>
    <w:rsid w:val="008260A6"/>
    <w:rsid w:val="0082669D"/>
    <w:rsid w:val="00826F21"/>
    <w:rsid w:val="00827757"/>
    <w:rsid w:val="00833F27"/>
    <w:rsid w:val="00834469"/>
    <w:rsid w:val="0083492A"/>
    <w:rsid w:val="00836A6E"/>
    <w:rsid w:val="008421B0"/>
    <w:rsid w:val="008425A4"/>
    <w:rsid w:val="0084336C"/>
    <w:rsid w:val="00845609"/>
    <w:rsid w:val="00846997"/>
    <w:rsid w:val="00847608"/>
    <w:rsid w:val="00850A54"/>
    <w:rsid w:val="00854D0C"/>
    <w:rsid w:val="00856446"/>
    <w:rsid w:val="00861289"/>
    <w:rsid w:val="00861F84"/>
    <w:rsid w:val="00862D30"/>
    <w:rsid w:val="00865D88"/>
    <w:rsid w:val="008708EB"/>
    <w:rsid w:val="00870F6F"/>
    <w:rsid w:val="00871CBD"/>
    <w:rsid w:val="00875EF7"/>
    <w:rsid w:val="00876625"/>
    <w:rsid w:val="00886AB4"/>
    <w:rsid w:val="00892670"/>
    <w:rsid w:val="00895CAD"/>
    <w:rsid w:val="0089600A"/>
    <w:rsid w:val="00896B18"/>
    <w:rsid w:val="008A6104"/>
    <w:rsid w:val="008B1FF4"/>
    <w:rsid w:val="008B2B0A"/>
    <w:rsid w:val="008B5497"/>
    <w:rsid w:val="008B5854"/>
    <w:rsid w:val="008B5AB6"/>
    <w:rsid w:val="008B6E20"/>
    <w:rsid w:val="008B7B77"/>
    <w:rsid w:val="008C0859"/>
    <w:rsid w:val="008C1480"/>
    <w:rsid w:val="008C19BB"/>
    <w:rsid w:val="008C3C70"/>
    <w:rsid w:val="008C4E50"/>
    <w:rsid w:val="008C6762"/>
    <w:rsid w:val="008D03E4"/>
    <w:rsid w:val="008D2018"/>
    <w:rsid w:val="008E4311"/>
    <w:rsid w:val="008E4338"/>
    <w:rsid w:val="008E6138"/>
    <w:rsid w:val="008F664D"/>
    <w:rsid w:val="009023C6"/>
    <w:rsid w:val="00903526"/>
    <w:rsid w:val="00905146"/>
    <w:rsid w:val="00914EFB"/>
    <w:rsid w:val="009164F8"/>
    <w:rsid w:val="00916C32"/>
    <w:rsid w:val="0091709E"/>
    <w:rsid w:val="009237B8"/>
    <w:rsid w:val="00923AD0"/>
    <w:rsid w:val="009241AC"/>
    <w:rsid w:val="0093037D"/>
    <w:rsid w:val="00930CD9"/>
    <w:rsid w:val="0093117D"/>
    <w:rsid w:val="00931E7D"/>
    <w:rsid w:val="009330FD"/>
    <w:rsid w:val="009347B4"/>
    <w:rsid w:val="00934F0E"/>
    <w:rsid w:val="00935E97"/>
    <w:rsid w:val="00936325"/>
    <w:rsid w:val="00940052"/>
    <w:rsid w:val="00940132"/>
    <w:rsid w:val="009440D7"/>
    <w:rsid w:val="00946260"/>
    <w:rsid w:val="0094703B"/>
    <w:rsid w:val="00952BAC"/>
    <w:rsid w:val="00954395"/>
    <w:rsid w:val="009549DA"/>
    <w:rsid w:val="009553F5"/>
    <w:rsid w:val="00956538"/>
    <w:rsid w:val="00960759"/>
    <w:rsid w:val="0096118B"/>
    <w:rsid w:val="00962271"/>
    <w:rsid w:val="00971C05"/>
    <w:rsid w:val="00974882"/>
    <w:rsid w:val="0098385A"/>
    <w:rsid w:val="0098433B"/>
    <w:rsid w:val="009900EE"/>
    <w:rsid w:val="00990970"/>
    <w:rsid w:val="00990AA2"/>
    <w:rsid w:val="009A20C9"/>
    <w:rsid w:val="009A506A"/>
    <w:rsid w:val="009B0414"/>
    <w:rsid w:val="009B0C66"/>
    <w:rsid w:val="009B1E8F"/>
    <w:rsid w:val="009B5962"/>
    <w:rsid w:val="009B6C7B"/>
    <w:rsid w:val="009B7EF4"/>
    <w:rsid w:val="009C2CC6"/>
    <w:rsid w:val="009C2EC6"/>
    <w:rsid w:val="009C7DE8"/>
    <w:rsid w:val="009D2C51"/>
    <w:rsid w:val="009D2FBA"/>
    <w:rsid w:val="009D30F7"/>
    <w:rsid w:val="009E200C"/>
    <w:rsid w:val="009E3969"/>
    <w:rsid w:val="009E5869"/>
    <w:rsid w:val="009E79A9"/>
    <w:rsid w:val="009F1125"/>
    <w:rsid w:val="009F375D"/>
    <w:rsid w:val="009F3CFD"/>
    <w:rsid w:val="009F471C"/>
    <w:rsid w:val="009F6203"/>
    <w:rsid w:val="00A00843"/>
    <w:rsid w:val="00A01067"/>
    <w:rsid w:val="00A021C3"/>
    <w:rsid w:val="00A030F2"/>
    <w:rsid w:val="00A03FAE"/>
    <w:rsid w:val="00A04C34"/>
    <w:rsid w:val="00A05BEC"/>
    <w:rsid w:val="00A1066B"/>
    <w:rsid w:val="00A11681"/>
    <w:rsid w:val="00A11707"/>
    <w:rsid w:val="00A125C6"/>
    <w:rsid w:val="00A130EA"/>
    <w:rsid w:val="00A14141"/>
    <w:rsid w:val="00A14F88"/>
    <w:rsid w:val="00A17B9E"/>
    <w:rsid w:val="00A24626"/>
    <w:rsid w:val="00A26706"/>
    <w:rsid w:val="00A2769D"/>
    <w:rsid w:val="00A276A4"/>
    <w:rsid w:val="00A313BD"/>
    <w:rsid w:val="00A324FF"/>
    <w:rsid w:val="00A325AA"/>
    <w:rsid w:val="00A32B7E"/>
    <w:rsid w:val="00A32CB3"/>
    <w:rsid w:val="00A33CBF"/>
    <w:rsid w:val="00A41C07"/>
    <w:rsid w:val="00A45818"/>
    <w:rsid w:val="00A46916"/>
    <w:rsid w:val="00A470A8"/>
    <w:rsid w:val="00A4730C"/>
    <w:rsid w:val="00A47379"/>
    <w:rsid w:val="00A505D5"/>
    <w:rsid w:val="00A55F02"/>
    <w:rsid w:val="00A5712A"/>
    <w:rsid w:val="00A57AAC"/>
    <w:rsid w:val="00A602FD"/>
    <w:rsid w:val="00A630E7"/>
    <w:rsid w:val="00A641CC"/>
    <w:rsid w:val="00A64FCA"/>
    <w:rsid w:val="00A66324"/>
    <w:rsid w:val="00A6680D"/>
    <w:rsid w:val="00A703AD"/>
    <w:rsid w:val="00A7161D"/>
    <w:rsid w:val="00A73C89"/>
    <w:rsid w:val="00A75839"/>
    <w:rsid w:val="00A7628B"/>
    <w:rsid w:val="00A81495"/>
    <w:rsid w:val="00A81540"/>
    <w:rsid w:val="00A82364"/>
    <w:rsid w:val="00A83CB0"/>
    <w:rsid w:val="00A84BE9"/>
    <w:rsid w:val="00A86504"/>
    <w:rsid w:val="00A86BB7"/>
    <w:rsid w:val="00A936F2"/>
    <w:rsid w:val="00A961B2"/>
    <w:rsid w:val="00A96C1C"/>
    <w:rsid w:val="00AA25DB"/>
    <w:rsid w:val="00AA4FBF"/>
    <w:rsid w:val="00AA7EC1"/>
    <w:rsid w:val="00AB04E8"/>
    <w:rsid w:val="00AB2405"/>
    <w:rsid w:val="00AB3456"/>
    <w:rsid w:val="00AB3988"/>
    <w:rsid w:val="00AB62FC"/>
    <w:rsid w:val="00AB7D38"/>
    <w:rsid w:val="00AC108E"/>
    <w:rsid w:val="00AC22D3"/>
    <w:rsid w:val="00AC3829"/>
    <w:rsid w:val="00AC3C6C"/>
    <w:rsid w:val="00AC486A"/>
    <w:rsid w:val="00AC660C"/>
    <w:rsid w:val="00AC7CD6"/>
    <w:rsid w:val="00AD1FB3"/>
    <w:rsid w:val="00AD39A8"/>
    <w:rsid w:val="00AE175D"/>
    <w:rsid w:val="00AE2563"/>
    <w:rsid w:val="00AE395D"/>
    <w:rsid w:val="00AE70CF"/>
    <w:rsid w:val="00AE70F9"/>
    <w:rsid w:val="00B017B8"/>
    <w:rsid w:val="00B01E3B"/>
    <w:rsid w:val="00B0571D"/>
    <w:rsid w:val="00B10B61"/>
    <w:rsid w:val="00B1126A"/>
    <w:rsid w:val="00B1243A"/>
    <w:rsid w:val="00B12B7D"/>
    <w:rsid w:val="00B1361C"/>
    <w:rsid w:val="00B20B92"/>
    <w:rsid w:val="00B2781A"/>
    <w:rsid w:val="00B341F3"/>
    <w:rsid w:val="00B36A88"/>
    <w:rsid w:val="00B37BAF"/>
    <w:rsid w:val="00B41553"/>
    <w:rsid w:val="00B429FF"/>
    <w:rsid w:val="00B43A66"/>
    <w:rsid w:val="00B514C6"/>
    <w:rsid w:val="00B54A5D"/>
    <w:rsid w:val="00B57AB4"/>
    <w:rsid w:val="00B63086"/>
    <w:rsid w:val="00B6321E"/>
    <w:rsid w:val="00B642F0"/>
    <w:rsid w:val="00B64887"/>
    <w:rsid w:val="00B65435"/>
    <w:rsid w:val="00B672FF"/>
    <w:rsid w:val="00B73608"/>
    <w:rsid w:val="00B7436B"/>
    <w:rsid w:val="00B81357"/>
    <w:rsid w:val="00B8287F"/>
    <w:rsid w:val="00B90917"/>
    <w:rsid w:val="00B93C20"/>
    <w:rsid w:val="00B9475C"/>
    <w:rsid w:val="00B94BE1"/>
    <w:rsid w:val="00B96C8F"/>
    <w:rsid w:val="00BA02ED"/>
    <w:rsid w:val="00BA0617"/>
    <w:rsid w:val="00BA132A"/>
    <w:rsid w:val="00BA2212"/>
    <w:rsid w:val="00BA40A7"/>
    <w:rsid w:val="00BA57AD"/>
    <w:rsid w:val="00BA648E"/>
    <w:rsid w:val="00BB14EA"/>
    <w:rsid w:val="00BB4BE0"/>
    <w:rsid w:val="00BB52E1"/>
    <w:rsid w:val="00BC277A"/>
    <w:rsid w:val="00BC5A93"/>
    <w:rsid w:val="00BC7C52"/>
    <w:rsid w:val="00BD259E"/>
    <w:rsid w:val="00BD545C"/>
    <w:rsid w:val="00BD5D9B"/>
    <w:rsid w:val="00BD6365"/>
    <w:rsid w:val="00BD746F"/>
    <w:rsid w:val="00BE0606"/>
    <w:rsid w:val="00BE11D2"/>
    <w:rsid w:val="00BE5727"/>
    <w:rsid w:val="00BF4313"/>
    <w:rsid w:val="00BF45EA"/>
    <w:rsid w:val="00BF62C3"/>
    <w:rsid w:val="00BF7FCF"/>
    <w:rsid w:val="00C0164E"/>
    <w:rsid w:val="00C03231"/>
    <w:rsid w:val="00C056A8"/>
    <w:rsid w:val="00C06716"/>
    <w:rsid w:val="00C07EC1"/>
    <w:rsid w:val="00C10BEA"/>
    <w:rsid w:val="00C12436"/>
    <w:rsid w:val="00C15AFC"/>
    <w:rsid w:val="00C2098C"/>
    <w:rsid w:val="00C236A6"/>
    <w:rsid w:val="00C252D4"/>
    <w:rsid w:val="00C31A50"/>
    <w:rsid w:val="00C31D5A"/>
    <w:rsid w:val="00C3275A"/>
    <w:rsid w:val="00C36039"/>
    <w:rsid w:val="00C37C33"/>
    <w:rsid w:val="00C4060F"/>
    <w:rsid w:val="00C44A31"/>
    <w:rsid w:val="00C44EFF"/>
    <w:rsid w:val="00C561CD"/>
    <w:rsid w:val="00C6051E"/>
    <w:rsid w:val="00C60D0A"/>
    <w:rsid w:val="00C617E0"/>
    <w:rsid w:val="00C61E28"/>
    <w:rsid w:val="00C64081"/>
    <w:rsid w:val="00C65BC8"/>
    <w:rsid w:val="00C66051"/>
    <w:rsid w:val="00C662F0"/>
    <w:rsid w:val="00C66413"/>
    <w:rsid w:val="00C670FD"/>
    <w:rsid w:val="00C708E5"/>
    <w:rsid w:val="00C7259A"/>
    <w:rsid w:val="00C801F2"/>
    <w:rsid w:val="00C8069D"/>
    <w:rsid w:val="00C82602"/>
    <w:rsid w:val="00C82E98"/>
    <w:rsid w:val="00C84E6B"/>
    <w:rsid w:val="00C85B3D"/>
    <w:rsid w:val="00C86A57"/>
    <w:rsid w:val="00C87E30"/>
    <w:rsid w:val="00C9081B"/>
    <w:rsid w:val="00C90850"/>
    <w:rsid w:val="00C917B8"/>
    <w:rsid w:val="00C921F6"/>
    <w:rsid w:val="00C92C03"/>
    <w:rsid w:val="00CA0DFF"/>
    <w:rsid w:val="00CA2F5D"/>
    <w:rsid w:val="00CA4486"/>
    <w:rsid w:val="00CA5AAB"/>
    <w:rsid w:val="00CA6CC5"/>
    <w:rsid w:val="00CB6644"/>
    <w:rsid w:val="00CB6853"/>
    <w:rsid w:val="00CB70C7"/>
    <w:rsid w:val="00CB75B9"/>
    <w:rsid w:val="00CC1DC2"/>
    <w:rsid w:val="00CC29BF"/>
    <w:rsid w:val="00CC2F83"/>
    <w:rsid w:val="00CC6FB5"/>
    <w:rsid w:val="00CC7D70"/>
    <w:rsid w:val="00CD0022"/>
    <w:rsid w:val="00CD0C5C"/>
    <w:rsid w:val="00CD1476"/>
    <w:rsid w:val="00CD2A7B"/>
    <w:rsid w:val="00CD4412"/>
    <w:rsid w:val="00CE01F6"/>
    <w:rsid w:val="00CE124D"/>
    <w:rsid w:val="00CE350F"/>
    <w:rsid w:val="00CE40EB"/>
    <w:rsid w:val="00CF0996"/>
    <w:rsid w:val="00CF29C2"/>
    <w:rsid w:val="00CF3EE5"/>
    <w:rsid w:val="00CF6936"/>
    <w:rsid w:val="00CF7E3B"/>
    <w:rsid w:val="00D007F2"/>
    <w:rsid w:val="00D01675"/>
    <w:rsid w:val="00D05FC5"/>
    <w:rsid w:val="00D0724E"/>
    <w:rsid w:val="00D13C32"/>
    <w:rsid w:val="00D2551C"/>
    <w:rsid w:val="00D27443"/>
    <w:rsid w:val="00D27DD2"/>
    <w:rsid w:val="00D3201C"/>
    <w:rsid w:val="00D32B22"/>
    <w:rsid w:val="00D36698"/>
    <w:rsid w:val="00D41731"/>
    <w:rsid w:val="00D423DA"/>
    <w:rsid w:val="00D42CB3"/>
    <w:rsid w:val="00D4475B"/>
    <w:rsid w:val="00D447B9"/>
    <w:rsid w:val="00D46B01"/>
    <w:rsid w:val="00D5150B"/>
    <w:rsid w:val="00D525B7"/>
    <w:rsid w:val="00D536F8"/>
    <w:rsid w:val="00D53764"/>
    <w:rsid w:val="00D562FF"/>
    <w:rsid w:val="00D568E4"/>
    <w:rsid w:val="00D56FEB"/>
    <w:rsid w:val="00D60C8B"/>
    <w:rsid w:val="00D61C01"/>
    <w:rsid w:val="00D623C6"/>
    <w:rsid w:val="00D64CAE"/>
    <w:rsid w:val="00D65DCF"/>
    <w:rsid w:val="00D66ACF"/>
    <w:rsid w:val="00D7155D"/>
    <w:rsid w:val="00D73DD6"/>
    <w:rsid w:val="00D7597A"/>
    <w:rsid w:val="00D77BAB"/>
    <w:rsid w:val="00D80B42"/>
    <w:rsid w:val="00D8363C"/>
    <w:rsid w:val="00D844AB"/>
    <w:rsid w:val="00D85448"/>
    <w:rsid w:val="00D87872"/>
    <w:rsid w:val="00D90479"/>
    <w:rsid w:val="00D916C3"/>
    <w:rsid w:val="00D94CD5"/>
    <w:rsid w:val="00D94FA5"/>
    <w:rsid w:val="00DA295A"/>
    <w:rsid w:val="00DA5200"/>
    <w:rsid w:val="00DA684C"/>
    <w:rsid w:val="00DB1DD4"/>
    <w:rsid w:val="00DB4228"/>
    <w:rsid w:val="00DB506F"/>
    <w:rsid w:val="00DB569B"/>
    <w:rsid w:val="00DB6B6B"/>
    <w:rsid w:val="00DC1BCF"/>
    <w:rsid w:val="00DC3BDD"/>
    <w:rsid w:val="00DC40AB"/>
    <w:rsid w:val="00DC5831"/>
    <w:rsid w:val="00DC73B0"/>
    <w:rsid w:val="00DD07EB"/>
    <w:rsid w:val="00DD19D1"/>
    <w:rsid w:val="00DD27DC"/>
    <w:rsid w:val="00DD6B2B"/>
    <w:rsid w:val="00DE2428"/>
    <w:rsid w:val="00DE655E"/>
    <w:rsid w:val="00DF236A"/>
    <w:rsid w:val="00DF2865"/>
    <w:rsid w:val="00E00A18"/>
    <w:rsid w:val="00E00D3F"/>
    <w:rsid w:val="00E033E3"/>
    <w:rsid w:val="00E05F3B"/>
    <w:rsid w:val="00E12999"/>
    <w:rsid w:val="00E16689"/>
    <w:rsid w:val="00E205FA"/>
    <w:rsid w:val="00E2405B"/>
    <w:rsid w:val="00E30F05"/>
    <w:rsid w:val="00E34595"/>
    <w:rsid w:val="00E361C0"/>
    <w:rsid w:val="00E36523"/>
    <w:rsid w:val="00E37C34"/>
    <w:rsid w:val="00E43094"/>
    <w:rsid w:val="00E44C1A"/>
    <w:rsid w:val="00E476BD"/>
    <w:rsid w:val="00E52696"/>
    <w:rsid w:val="00E52C9A"/>
    <w:rsid w:val="00E53C1C"/>
    <w:rsid w:val="00E54212"/>
    <w:rsid w:val="00E57D3D"/>
    <w:rsid w:val="00E60ADC"/>
    <w:rsid w:val="00E61CBF"/>
    <w:rsid w:val="00E626C8"/>
    <w:rsid w:val="00E63504"/>
    <w:rsid w:val="00E651D7"/>
    <w:rsid w:val="00E657A1"/>
    <w:rsid w:val="00E703F6"/>
    <w:rsid w:val="00E70946"/>
    <w:rsid w:val="00E71849"/>
    <w:rsid w:val="00E731B7"/>
    <w:rsid w:val="00E73AEE"/>
    <w:rsid w:val="00E75117"/>
    <w:rsid w:val="00E776EF"/>
    <w:rsid w:val="00E8071B"/>
    <w:rsid w:val="00E82E03"/>
    <w:rsid w:val="00E87659"/>
    <w:rsid w:val="00E9316D"/>
    <w:rsid w:val="00E935E4"/>
    <w:rsid w:val="00E95BD9"/>
    <w:rsid w:val="00E966D3"/>
    <w:rsid w:val="00EA0092"/>
    <w:rsid w:val="00EA1728"/>
    <w:rsid w:val="00EA3ACC"/>
    <w:rsid w:val="00EA4630"/>
    <w:rsid w:val="00EA47F9"/>
    <w:rsid w:val="00EA48EB"/>
    <w:rsid w:val="00EA507C"/>
    <w:rsid w:val="00EA623B"/>
    <w:rsid w:val="00EB1593"/>
    <w:rsid w:val="00EB1666"/>
    <w:rsid w:val="00EB2C6C"/>
    <w:rsid w:val="00EC2301"/>
    <w:rsid w:val="00EC2C4B"/>
    <w:rsid w:val="00EC4185"/>
    <w:rsid w:val="00ED52C7"/>
    <w:rsid w:val="00EE0789"/>
    <w:rsid w:val="00EE19DD"/>
    <w:rsid w:val="00EE20D0"/>
    <w:rsid w:val="00EE2BAF"/>
    <w:rsid w:val="00EE3649"/>
    <w:rsid w:val="00EE711C"/>
    <w:rsid w:val="00EE766B"/>
    <w:rsid w:val="00EF0D30"/>
    <w:rsid w:val="00EF3593"/>
    <w:rsid w:val="00EF422A"/>
    <w:rsid w:val="00EF63C1"/>
    <w:rsid w:val="00EF74BF"/>
    <w:rsid w:val="00F0054F"/>
    <w:rsid w:val="00F01EC3"/>
    <w:rsid w:val="00F05F1A"/>
    <w:rsid w:val="00F10077"/>
    <w:rsid w:val="00F10ADC"/>
    <w:rsid w:val="00F12C9E"/>
    <w:rsid w:val="00F13B0A"/>
    <w:rsid w:val="00F145AE"/>
    <w:rsid w:val="00F14C36"/>
    <w:rsid w:val="00F16666"/>
    <w:rsid w:val="00F21705"/>
    <w:rsid w:val="00F2209D"/>
    <w:rsid w:val="00F22723"/>
    <w:rsid w:val="00F2728E"/>
    <w:rsid w:val="00F27A8B"/>
    <w:rsid w:val="00F355BC"/>
    <w:rsid w:val="00F36C60"/>
    <w:rsid w:val="00F411AA"/>
    <w:rsid w:val="00F417C7"/>
    <w:rsid w:val="00F41939"/>
    <w:rsid w:val="00F428BB"/>
    <w:rsid w:val="00F43D80"/>
    <w:rsid w:val="00F466C8"/>
    <w:rsid w:val="00F46ABA"/>
    <w:rsid w:val="00F511F2"/>
    <w:rsid w:val="00F64B2C"/>
    <w:rsid w:val="00F662FF"/>
    <w:rsid w:val="00F66A1C"/>
    <w:rsid w:val="00F71B3D"/>
    <w:rsid w:val="00F74E08"/>
    <w:rsid w:val="00F80626"/>
    <w:rsid w:val="00F80833"/>
    <w:rsid w:val="00F829C1"/>
    <w:rsid w:val="00F8397F"/>
    <w:rsid w:val="00F844CD"/>
    <w:rsid w:val="00F845DC"/>
    <w:rsid w:val="00F87244"/>
    <w:rsid w:val="00F913D3"/>
    <w:rsid w:val="00F9394B"/>
    <w:rsid w:val="00F9444B"/>
    <w:rsid w:val="00F96828"/>
    <w:rsid w:val="00FA00DE"/>
    <w:rsid w:val="00FA126E"/>
    <w:rsid w:val="00FA1A34"/>
    <w:rsid w:val="00FA51A2"/>
    <w:rsid w:val="00FA5660"/>
    <w:rsid w:val="00FA60F1"/>
    <w:rsid w:val="00FA7B25"/>
    <w:rsid w:val="00FB01A3"/>
    <w:rsid w:val="00FB23FB"/>
    <w:rsid w:val="00FB2D32"/>
    <w:rsid w:val="00FB5C0C"/>
    <w:rsid w:val="00FC4388"/>
    <w:rsid w:val="00FC56A0"/>
    <w:rsid w:val="00FC7568"/>
    <w:rsid w:val="00FD0729"/>
    <w:rsid w:val="00FD5235"/>
    <w:rsid w:val="00FD5E53"/>
    <w:rsid w:val="00FE022E"/>
    <w:rsid w:val="00FE1379"/>
    <w:rsid w:val="00FE3810"/>
    <w:rsid w:val="00FE512A"/>
    <w:rsid w:val="00FE51DB"/>
    <w:rsid w:val="00FE5FAD"/>
    <w:rsid w:val="00FF0242"/>
    <w:rsid w:val="00FF0BC9"/>
    <w:rsid w:val="00FF2900"/>
    <w:rsid w:val="00FF4290"/>
    <w:rsid w:val="00FF6EF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1602"/>
  <w15:docId w15:val="{63B2CA5E-C736-4ADF-B0D5-171E851F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0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0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5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4C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9F1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355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55C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355C41"/>
    <w:rPr>
      <w:rFonts w:cs="Times New Roman"/>
      <w:vertAlign w:val="superscript"/>
    </w:rPr>
  </w:style>
  <w:style w:type="paragraph" w:styleId="a9">
    <w:name w:val="Normal (Web)"/>
    <w:basedOn w:val="a"/>
    <w:uiPriority w:val="99"/>
    <w:unhideWhenUsed/>
    <w:rsid w:val="00EE2BAF"/>
    <w:pPr>
      <w:spacing w:before="100" w:beforeAutospacing="1" w:after="142"/>
    </w:pPr>
    <w:rPr>
      <w:rFonts w:ascii="Times New Roman, serif" w:eastAsiaTheme="minorEastAsia" w:hAnsi="Times New Roman, serif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4022C5"/>
  </w:style>
  <w:style w:type="paragraph" w:customStyle="1" w:styleId="pt-a-000011">
    <w:name w:val="pt-a-000011"/>
    <w:basedOn w:val="a"/>
    <w:rsid w:val="0040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2">
    <w:name w:val="pt-a0-000012"/>
    <w:basedOn w:val="a0"/>
    <w:rsid w:val="004022C5"/>
  </w:style>
  <w:style w:type="table" w:styleId="aa">
    <w:name w:val="Table Grid"/>
    <w:basedOn w:val="a1"/>
    <w:uiPriority w:val="39"/>
    <w:rsid w:val="0040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9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3C20"/>
  </w:style>
  <w:style w:type="paragraph" w:styleId="ad">
    <w:name w:val="footer"/>
    <w:basedOn w:val="a"/>
    <w:link w:val="ae"/>
    <w:uiPriority w:val="99"/>
    <w:unhideWhenUsed/>
    <w:rsid w:val="00B9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3C20"/>
  </w:style>
  <w:style w:type="paragraph" w:customStyle="1" w:styleId="ConsPlusCell">
    <w:name w:val="ConsPlusCell"/>
    <w:rsid w:val="007F2B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0A060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A060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A06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3807" TargetMode="External"/><Relationship Id="rId13" Type="http://schemas.openxmlformats.org/officeDocument/2006/relationships/hyperlink" Target="https://login.consultant.ru/link/?req=doc&amp;base=LAW&amp;n=476082" TargetMode="External"/><Relationship Id="rId18" Type="http://schemas.openxmlformats.org/officeDocument/2006/relationships/hyperlink" Target="https://login.consultant.ru/link/?req=doc&amp;base=LAW&amp;n=476082" TargetMode="External"/><Relationship Id="rId26" Type="http://schemas.openxmlformats.org/officeDocument/2006/relationships/hyperlink" Target="https://login.consultant.ru/link/?req=doc&amp;base=LAW&amp;n=476082" TargetMode="External"/><Relationship Id="rId3" Type="http://schemas.openxmlformats.org/officeDocument/2006/relationships/hyperlink" Target="https://login.consultant.ru/link/?req=doc&amp;base=LAW&amp;n=476082" TargetMode="External"/><Relationship Id="rId21" Type="http://schemas.openxmlformats.org/officeDocument/2006/relationships/hyperlink" Target="https://login.consultant.ru/link/?req=doc&amp;base=LAW&amp;n=123807" TargetMode="External"/><Relationship Id="rId7" Type="http://schemas.openxmlformats.org/officeDocument/2006/relationships/hyperlink" Target="http://www.eaeunion.org/" TargetMode="External"/><Relationship Id="rId12" Type="http://schemas.openxmlformats.org/officeDocument/2006/relationships/hyperlink" Target="https://login.consultant.ru/link/?req=doc&amp;base=LAW&amp;n=169401" TargetMode="External"/><Relationship Id="rId17" Type="http://schemas.openxmlformats.org/officeDocument/2006/relationships/hyperlink" Target="https://login.consultant.ru/link/?req=doc&amp;base=LAW&amp;n=169401" TargetMode="External"/><Relationship Id="rId25" Type="http://schemas.openxmlformats.org/officeDocument/2006/relationships/hyperlink" Target="https://login.consultant.ru/link/?req=doc&amp;base=LAW&amp;n=169401" TargetMode="External"/><Relationship Id="rId2" Type="http://schemas.openxmlformats.org/officeDocument/2006/relationships/hyperlink" Target="http://www.eaeunion.org/" TargetMode="External"/><Relationship Id="rId16" Type="http://schemas.openxmlformats.org/officeDocument/2006/relationships/hyperlink" Target="https://login.consultant.ru/link/?req=doc&amp;base=LAW&amp;n=476082" TargetMode="External"/><Relationship Id="rId20" Type="http://schemas.openxmlformats.org/officeDocument/2006/relationships/hyperlink" Target="http://www.eaeunion.org/" TargetMode="External"/><Relationship Id="rId1" Type="http://schemas.openxmlformats.org/officeDocument/2006/relationships/hyperlink" Target="https://login.consultant.ru/link/?req=doc&amp;base=LAW&amp;n=207355&amp;dst=100018" TargetMode="External"/><Relationship Id="rId6" Type="http://schemas.openxmlformats.org/officeDocument/2006/relationships/hyperlink" Target="https://login.consultant.ru/link/?req=doc&amp;base=LAW&amp;n=485460" TargetMode="External"/><Relationship Id="rId11" Type="http://schemas.openxmlformats.org/officeDocument/2006/relationships/hyperlink" Target="https://login.consultant.ru/link/?req=doc&amp;base=LAW&amp;n=476082" TargetMode="External"/><Relationship Id="rId24" Type="http://schemas.openxmlformats.org/officeDocument/2006/relationships/hyperlink" Target="https://login.consultant.ru/link/?req=doc&amp;base=LAW&amp;n=476082" TargetMode="External"/><Relationship Id="rId5" Type="http://schemas.openxmlformats.org/officeDocument/2006/relationships/hyperlink" Target="https://login.consultant.ru/link/?req=doc&amp;base=LAW&amp;n=476082" TargetMode="External"/><Relationship Id="rId15" Type="http://schemas.openxmlformats.org/officeDocument/2006/relationships/hyperlink" Target="http://www.eaeunion.org/" TargetMode="External"/><Relationship Id="rId23" Type="http://schemas.openxmlformats.org/officeDocument/2006/relationships/hyperlink" Target="https://login.consultant.ru/link/?req=doc&amp;base=LAW&amp;n=123807" TargetMode="External"/><Relationship Id="rId10" Type="http://schemas.openxmlformats.org/officeDocument/2006/relationships/hyperlink" Target="https://login.consultant.ru/link/?req=doc&amp;base=LAW&amp;n=123807" TargetMode="External"/><Relationship Id="rId19" Type="http://schemas.openxmlformats.org/officeDocument/2006/relationships/hyperlink" Target="https://login.consultant.ru/link/?req=doc&amp;base=LAW&amp;n=485460" TargetMode="External"/><Relationship Id="rId4" Type="http://schemas.openxmlformats.org/officeDocument/2006/relationships/hyperlink" Target="https://login.consultant.ru/link/?req=doc&amp;base=LAW&amp;n=169401" TargetMode="External"/><Relationship Id="rId9" Type="http://schemas.openxmlformats.org/officeDocument/2006/relationships/hyperlink" Target="https://login.consultant.ru/link/?req=doc&amp;base=LAW&amp;n=31739" TargetMode="External"/><Relationship Id="rId14" Type="http://schemas.openxmlformats.org/officeDocument/2006/relationships/hyperlink" Target="https://login.consultant.ru/link/?req=doc&amp;base=LAW&amp;n=207355&amp;dst=100018" TargetMode="External"/><Relationship Id="rId22" Type="http://schemas.openxmlformats.org/officeDocument/2006/relationships/hyperlink" Target="https://login.consultant.ru/link/?req=doc&amp;base=LAW&amp;n=317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Светлана Анатольевна</dc:creator>
  <cp:lastModifiedBy>Мухитдинов Рустам Эркинович</cp:lastModifiedBy>
  <cp:revision>12</cp:revision>
  <cp:lastPrinted>2024-12-17T09:10:00Z</cp:lastPrinted>
  <dcterms:created xsi:type="dcterms:W3CDTF">2024-12-16T07:51:00Z</dcterms:created>
  <dcterms:modified xsi:type="dcterms:W3CDTF">2024-12-23T11:18:00Z</dcterms:modified>
</cp:coreProperties>
</file>